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4ADE" w14:textId="1DB6F48A" w:rsidR="000A18B5" w:rsidRPr="00D922FB" w:rsidRDefault="000A18B5" w:rsidP="000A18B5">
      <w:pPr>
        <w:rPr>
          <w:b/>
          <w:color w:val="4F81BD" w:themeColor="accent1"/>
          <w:sz w:val="52"/>
          <w:szCs w:val="52"/>
        </w:rPr>
      </w:pPr>
      <w:bookmarkStart w:id="0" w:name="_Toc16853990"/>
      <w:bookmarkStart w:id="1" w:name="_GoBack"/>
      <w:bookmarkEnd w:id="1"/>
      <w:r>
        <w:rPr>
          <w:noProof/>
        </w:rPr>
        <w:drawing>
          <wp:anchor distT="0" distB="0" distL="114300" distR="114300" simplePos="0" relativeHeight="251702272" behindDoc="0" locked="0" layoutInCell="1" allowOverlap="1" wp14:anchorId="463E8C47" wp14:editId="45CE7DA5">
            <wp:simplePos x="0" y="0"/>
            <wp:positionH relativeFrom="column">
              <wp:posOffset>4874260</wp:posOffset>
            </wp:positionH>
            <wp:positionV relativeFrom="paragraph">
              <wp:posOffset>-314325</wp:posOffset>
            </wp:positionV>
            <wp:extent cx="989965" cy="953770"/>
            <wp:effectExtent l="0" t="0" r="635" b="0"/>
            <wp:wrapSquare wrapText="bothSides"/>
            <wp:docPr id="7" name="Picture 7"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57D2700" w14:textId="77777777" w:rsidR="000A18B5" w:rsidRPr="00D922FB" w:rsidRDefault="000A18B5" w:rsidP="000A18B5">
      <w:pPr>
        <w:rPr>
          <w:b/>
          <w:color w:val="4F81BD" w:themeColor="accent1"/>
          <w:sz w:val="52"/>
          <w:szCs w:val="52"/>
        </w:rPr>
      </w:pPr>
    </w:p>
    <w:p w14:paraId="1D4E0A9C" w14:textId="77777777" w:rsidR="000A18B5" w:rsidRPr="00D922FB" w:rsidRDefault="000A18B5" w:rsidP="000A18B5">
      <w:pPr>
        <w:rPr>
          <w:b/>
          <w:color w:val="4F81BD" w:themeColor="accent1"/>
          <w:sz w:val="52"/>
          <w:szCs w:val="52"/>
        </w:rPr>
      </w:pPr>
      <w:bookmarkStart w:id="2" w:name="_Toc16853991"/>
    </w:p>
    <w:p w14:paraId="55F9D3D1" w14:textId="77777777" w:rsidR="000A18B5" w:rsidRDefault="000A18B5" w:rsidP="000A18B5">
      <w:pPr>
        <w:rPr>
          <w:b/>
          <w:sz w:val="48"/>
          <w:szCs w:val="48"/>
        </w:rPr>
      </w:pPr>
      <w:bookmarkStart w:id="3" w:name="_Toc16853992"/>
      <w:bookmarkEnd w:id="2"/>
    </w:p>
    <w:p w14:paraId="6C3FEE43" w14:textId="1A1A2053" w:rsidR="000A18B5" w:rsidRPr="00763E92" w:rsidRDefault="000A18B5" w:rsidP="000A18B5">
      <w:pPr>
        <w:rPr>
          <w:rFonts w:asciiTheme="minorHAnsi" w:hAnsiTheme="minorHAnsi"/>
          <w:b/>
          <w:sz w:val="48"/>
          <w:szCs w:val="48"/>
        </w:rPr>
      </w:pPr>
      <w:r w:rsidRPr="00763E92">
        <w:rPr>
          <w:rFonts w:asciiTheme="minorHAnsi" w:hAnsiTheme="minorHAnsi"/>
          <w:b/>
          <w:sz w:val="48"/>
          <w:szCs w:val="48"/>
        </w:rPr>
        <w:t xml:space="preserve">Parliamentary Inquiry </w:t>
      </w:r>
      <w:bookmarkEnd w:id="3"/>
      <w:r w:rsidRPr="00763E92">
        <w:rPr>
          <w:rFonts w:asciiTheme="minorHAnsi" w:hAnsiTheme="minorHAnsi"/>
          <w:b/>
          <w:sz w:val="48"/>
          <w:szCs w:val="48"/>
        </w:rPr>
        <w:t>Homelessness in Victoria</w:t>
      </w:r>
    </w:p>
    <w:p w14:paraId="6BA46B69" w14:textId="77777777" w:rsidR="000A18B5" w:rsidRPr="00763E92" w:rsidRDefault="000A18B5" w:rsidP="000A18B5">
      <w:pPr>
        <w:spacing w:after="0" w:line="288" w:lineRule="auto"/>
        <w:ind w:right="2551"/>
        <w:rPr>
          <w:rFonts w:asciiTheme="minorHAnsi" w:hAnsiTheme="minorHAnsi"/>
          <w:color w:val="000000"/>
          <w:sz w:val="44"/>
          <w:szCs w:val="60"/>
        </w:rPr>
      </w:pPr>
      <w:r w:rsidRPr="00763E92">
        <w:rPr>
          <w:rFonts w:asciiTheme="minorHAnsi" w:hAnsiTheme="minorHAnsi"/>
          <w:color w:val="000000"/>
          <w:sz w:val="44"/>
          <w:szCs w:val="60"/>
        </w:rPr>
        <w:t>City of Melbourne submission</w:t>
      </w:r>
    </w:p>
    <w:p w14:paraId="1DB98AB7" w14:textId="31D58A63" w:rsidR="000A18B5" w:rsidRPr="00763E92" w:rsidRDefault="003357F4" w:rsidP="000A18B5">
      <w:pPr>
        <w:spacing w:before="360" w:after="360" w:line="288" w:lineRule="auto"/>
        <w:ind w:right="2552"/>
        <w:rPr>
          <w:rFonts w:asciiTheme="minorHAnsi" w:hAnsiTheme="minorHAnsi"/>
          <w:color w:val="000000"/>
          <w:sz w:val="36"/>
          <w:szCs w:val="24"/>
        </w:rPr>
      </w:pPr>
      <w:r>
        <w:rPr>
          <w:rFonts w:asciiTheme="minorHAnsi" w:hAnsiTheme="minorHAnsi"/>
          <w:color w:val="000000"/>
          <w:sz w:val="36"/>
          <w:szCs w:val="24"/>
        </w:rPr>
        <w:t>28</w:t>
      </w:r>
      <w:r w:rsidR="00C4348A">
        <w:rPr>
          <w:rFonts w:asciiTheme="minorHAnsi" w:hAnsiTheme="minorHAnsi"/>
          <w:color w:val="000000"/>
          <w:sz w:val="36"/>
          <w:szCs w:val="24"/>
        </w:rPr>
        <w:t xml:space="preserve"> </w:t>
      </w:r>
      <w:r w:rsidR="000A18B5" w:rsidRPr="00763E92">
        <w:rPr>
          <w:rFonts w:asciiTheme="minorHAnsi" w:hAnsiTheme="minorHAnsi"/>
          <w:color w:val="000000"/>
          <w:sz w:val="36"/>
          <w:szCs w:val="24"/>
        </w:rPr>
        <w:t>February 2020</w:t>
      </w:r>
    </w:p>
    <w:p w14:paraId="4AE571F1" w14:textId="77777777" w:rsidR="00FC3AFC" w:rsidRDefault="00FC3AFC" w:rsidP="00835121">
      <w:pPr>
        <w:spacing w:after="0"/>
        <w:rPr>
          <w:rFonts w:ascii="Calibri" w:hAnsi="Calibri" w:cs="Arial"/>
          <w:b/>
          <w:bCs/>
          <w:color w:val="000000"/>
          <w:sz w:val="28"/>
          <w:szCs w:val="28"/>
        </w:rPr>
      </w:pPr>
    </w:p>
    <w:p w14:paraId="43BA6FA3" w14:textId="77777777" w:rsidR="00FC3AFC" w:rsidRDefault="00FC3AFC" w:rsidP="00835121">
      <w:pPr>
        <w:spacing w:after="0"/>
        <w:rPr>
          <w:rFonts w:ascii="Calibri" w:hAnsi="Calibri" w:cs="Arial"/>
          <w:b/>
          <w:bCs/>
          <w:color w:val="000000"/>
          <w:sz w:val="28"/>
          <w:szCs w:val="28"/>
        </w:rPr>
      </w:pPr>
    </w:p>
    <w:p w14:paraId="20F0EE59" w14:textId="77777777" w:rsidR="00FC3AFC" w:rsidRDefault="00FC3AFC">
      <w:pPr>
        <w:spacing w:after="0" w:line="240" w:lineRule="auto"/>
        <w:rPr>
          <w:rFonts w:ascii="Calibri" w:hAnsi="Calibri" w:cs="Arial"/>
          <w:bCs/>
          <w:color w:val="006699"/>
          <w:sz w:val="28"/>
          <w:szCs w:val="28"/>
        </w:rPr>
      </w:pPr>
      <w:r>
        <w:rPr>
          <w:rFonts w:ascii="Calibri" w:hAnsi="Calibri" w:cs="Arial"/>
          <w:bCs/>
          <w:color w:val="006699"/>
          <w:sz w:val="28"/>
          <w:szCs w:val="28"/>
        </w:rPr>
        <w:br w:type="page"/>
      </w:r>
    </w:p>
    <w:p w14:paraId="4F1ED07B" w14:textId="77777777" w:rsidR="00FC3AFC" w:rsidRDefault="00FC3AFC">
      <w:pPr>
        <w:spacing w:after="0" w:line="240" w:lineRule="auto"/>
        <w:rPr>
          <w:rFonts w:ascii="Calibri" w:hAnsi="Calibri" w:cs="Arial"/>
          <w:b/>
          <w:bCs/>
          <w:color w:val="006699"/>
          <w:sz w:val="28"/>
          <w:szCs w:val="28"/>
        </w:rPr>
      </w:pPr>
      <w:r w:rsidRPr="00763E92">
        <w:rPr>
          <w:rFonts w:ascii="Calibri" w:hAnsi="Calibri" w:cs="Arial"/>
          <w:b/>
          <w:bCs/>
          <w:color w:val="006699"/>
          <w:sz w:val="28"/>
          <w:szCs w:val="28"/>
        </w:rPr>
        <w:lastRenderedPageBreak/>
        <w:t>Contents</w:t>
      </w:r>
    </w:p>
    <w:p w14:paraId="287C6387" w14:textId="77777777" w:rsidR="00FC3AFC" w:rsidRPr="00120F5A" w:rsidRDefault="00FC3AFC">
      <w:pPr>
        <w:spacing w:after="0" w:line="240" w:lineRule="auto"/>
        <w:rPr>
          <w:rFonts w:asciiTheme="minorHAnsi" w:hAnsiTheme="minorHAnsi" w:cs="Arial"/>
          <w:b/>
          <w:bCs/>
          <w:color w:val="006699"/>
        </w:rPr>
      </w:pPr>
    </w:p>
    <w:p w14:paraId="0AFD09EC" w14:textId="77777777" w:rsidR="004B2FE5" w:rsidRPr="004B2FE5" w:rsidRDefault="00FC3AFC">
      <w:pPr>
        <w:pStyle w:val="TOC1"/>
        <w:rPr>
          <w:rFonts w:asciiTheme="minorHAnsi" w:eastAsiaTheme="minorEastAsia" w:hAnsiTheme="minorHAnsi" w:cstheme="minorBidi"/>
          <w:noProof/>
        </w:rPr>
      </w:pPr>
      <w:r w:rsidRPr="004B2FE5">
        <w:rPr>
          <w:rFonts w:asciiTheme="minorHAnsi" w:hAnsiTheme="minorHAnsi" w:cs="Arial"/>
          <w:b/>
          <w:bCs/>
          <w:color w:val="006699"/>
        </w:rPr>
        <w:fldChar w:fldCharType="begin"/>
      </w:r>
      <w:r w:rsidRPr="004B2FE5">
        <w:rPr>
          <w:rFonts w:asciiTheme="minorHAnsi" w:hAnsiTheme="minorHAnsi" w:cs="Arial"/>
          <w:b/>
          <w:bCs/>
          <w:color w:val="006699"/>
        </w:rPr>
        <w:instrText xml:space="preserve"> TOC \o "1-2" \h \z \u </w:instrText>
      </w:r>
      <w:r w:rsidRPr="004B2FE5">
        <w:rPr>
          <w:rFonts w:asciiTheme="minorHAnsi" w:hAnsiTheme="minorHAnsi" w:cs="Arial"/>
          <w:b/>
          <w:bCs/>
          <w:color w:val="006699"/>
        </w:rPr>
        <w:fldChar w:fldCharType="separate"/>
      </w:r>
      <w:hyperlink w:anchor="_Toc33694525" w:history="1">
        <w:r w:rsidR="004B2FE5" w:rsidRPr="004B2FE5">
          <w:rPr>
            <w:rStyle w:val="Hyperlink"/>
            <w:rFonts w:asciiTheme="minorHAnsi" w:hAnsiTheme="minorHAnsi"/>
            <w:noProof/>
          </w:rPr>
          <w:t>Summary</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_Toc33694525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3</w:t>
        </w:r>
        <w:r w:rsidR="004B2FE5" w:rsidRPr="004B2FE5">
          <w:rPr>
            <w:rFonts w:asciiTheme="minorHAnsi" w:hAnsiTheme="minorHAnsi"/>
            <w:noProof/>
            <w:webHidden/>
          </w:rPr>
          <w:fldChar w:fldCharType="end"/>
        </w:r>
      </w:hyperlink>
    </w:p>
    <w:p w14:paraId="2872626D" w14:textId="77777777" w:rsidR="004B2FE5" w:rsidRPr="004B2FE5" w:rsidRDefault="00F117FA">
      <w:pPr>
        <w:pStyle w:val="TOC1"/>
        <w:rPr>
          <w:rFonts w:asciiTheme="minorHAnsi" w:eastAsiaTheme="minorEastAsia" w:hAnsiTheme="minorHAnsi" w:cstheme="minorBidi"/>
          <w:noProof/>
        </w:rPr>
      </w:pPr>
      <w:hyperlink w:anchor="_Toc33694526" w:history="1">
        <w:r w:rsidR="004B2FE5" w:rsidRPr="004B2FE5">
          <w:rPr>
            <w:rStyle w:val="Hyperlink"/>
            <w:rFonts w:asciiTheme="minorHAnsi" w:hAnsiTheme="minorHAnsi"/>
            <w:noProof/>
          </w:rPr>
          <w:t>The changing nature and scale of homelessness in the municipality of Melbourne</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_Toc33694526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4</w:t>
        </w:r>
        <w:r w:rsidR="004B2FE5" w:rsidRPr="004B2FE5">
          <w:rPr>
            <w:rFonts w:asciiTheme="minorHAnsi" w:hAnsiTheme="minorHAnsi"/>
            <w:noProof/>
            <w:webHidden/>
          </w:rPr>
          <w:fldChar w:fldCharType="end"/>
        </w:r>
      </w:hyperlink>
    </w:p>
    <w:p w14:paraId="4736B235" w14:textId="77777777" w:rsidR="004B2FE5" w:rsidRPr="004B2FE5" w:rsidRDefault="00F117FA">
      <w:pPr>
        <w:pStyle w:val="TOC1"/>
        <w:rPr>
          <w:rFonts w:asciiTheme="minorHAnsi" w:eastAsiaTheme="minorEastAsia" w:hAnsiTheme="minorHAnsi" w:cstheme="minorBidi"/>
          <w:noProof/>
        </w:rPr>
      </w:pPr>
      <w:hyperlink w:anchor="_Toc33694527" w:history="1">
        <w:r w:rsidR="004B2FE5" w:rsidRPr="004B2FE5">
          <w:rPr>
            <w:rStyle w:val="Hyperlink"/>
            <w:rFonts w:asciiTheme="minorHAnsi" w:hAnsiTheme="minorHAnsi"/>
            <w:noProof/>
          </w:rPr>
          <w:t>Social, economic and policy factors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_Toc33694527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6</w:t>
        </w:r>
        <w:r w:rsidR="004B2FE5" w:rsidRPr="004B2FE5">
          <w:rPr>
            <w:rFonts w:asciiTheme="minorHAnsi" w:hAnsiTheme="minorHAnsi"/>
            <w:noProof/>
            <w:webHidden/>
          </w:rPr>
          <w:fldChar w:fldCharType="end"/>
        </w:r>
      </w:hyperlink>
    </w:p>
    <w:p w14:paraId="185F8774" w14:textId="77777777" w:rsidR="004B2FE5" w:rsidRPr="004B2FE5" w:rsidRDefault="00F117FA">
      <w:pPr>
        <w:pStyle w:val="TOC2"/>
        <w:tabs>
          <w:tab w:val="right" w:pos="10194"/>
        </w:tabs>
        <w:rPr>
          <w:rFonts w:asciiTheme="minorHAnsi" w:eastAsiaTheme="minorEastAsia" w:hAnsiTheme="minorHAnsi" w:cstheme="minorBidi"/>
          <w:noProof/>
        </w:rPr>
      </w:pPr>
      <w:hyperlink w:anchor="_Toc33694528" w:history="1">
        <w:r w:rsidR="004B2FE5" w:rsidRPr="004B2FE5">
          <w:rPr>
            <w:rStyle w:val="Hyperlink"/>
            <w:rFonts w:asciiTheme="minorHAnsi" w:hAnsiTheme="minorHAnsi"/>
            <w:noProof/>
            <w:bdr w:val="none" w:sz="0" w:space="0" w:color="auto" w:frame="1"/>
          </w:rPr>
          <w:t>Social impacts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_Toc33694528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6</w:t>
        </w:r>
        <w:r w:rsidR="004B2FE5" w:rsidRPr="004B2FE5">
          <w:rPr>
            <w:rFonts w:asciiTheme="minorHAnsi" w:hAnsiTheme="minorHAnsi"/>
            <w:noProof/>
            <w:webHidden/>
          </w:rPr>
          <w:fldChar w:fldCharType="end"/>
        </w:r>
      </w:hyperlink>
    </w:p>
    <w:p w14:paraId="23DC2BB5" w14:textId="77777777" w:rsidR="004B2FE5" w:rsidRPr="004B2FE5" w:rsidRDefault="00F117FA">
      <w:pPr>
        <w:pStyle w:val="TOC2"/>
        <w:tabs>
          <w:tab w:val="right" w:pos="10194"/>
        </w:tabs>
        <w:rPr>
          <w:rFonts w:asciiTheme="minorHAnsi" w:eastAsiaTheme="minorEastAsia" w:hAnsiTheme="minorHAnsi" w:cstheme="minorBidi"/>
          <w:noProof/>
        </w:rPr>
      </w:pPr>
      <w:hyperlink w:anchor="_Toc33694529" w:history="1">
        <w:r w:rsidR="004B2FE5" w:rsidRPr="004B2FE5">
          <w:rPr>
            <w:rStyle w:val="Hyperlink"/>
            <w:rFonts w:asciiTheme="minorHAnsi" w:hAnsiTheme="minorHAnsi"/>
            <w:noProof/>
            <w:bdr w:val="none" w:sz="0" w:space="0" w:color="auto" w:frame="1"/>
          </w:rPr>
          <w:t>Economic impacts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_Toc33694529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7</w:t>
        </w:r>
        <w:r w:rsidR="004B2FE5" w:rsidRPr="004B2FE5">
          <w:rPr>
            <w:rFonts w:asciiTheme="minorHAnsi" w:hAnsiTheme="minorHAnsi"/>
            <w:noProof/>
            <w:webHidden/>
          </w:rPr>
          <w:fldChar w:fldCharType="end"/>
        </w:r>
      </w:hyperlink>
    </w:p>
    <w:p w14:paraId="50858BEE" w14:textId="77777777" w:rsidR="004B2FE5" w:rsidRPr="004B2FE5" w:rsidRDefault="00F117FA">
      <w:pPr>
        <w:pStyle w:val="TOC2"/>
        <w:tabs>
          <w:tab w:val="right" w:pos="10194"/>
        </w:tabs>
        <w:rPr>
          <w:rFonts w:asciiTheme="minorHAnsi" w:eastAsiaTheme="minorEastAsia" w:hAnsiTheme="minorHAnsi" w:cstheme="minorBidi"/>
          <w:noProof/>
        </w:rPr>
      </w:pPr>
      <w:hyperlink w:anchor="_Toc33694530" w:history="1">
        <w:r w:rsidR="004B2FE5" w:rsidRPr="004B2FE5">
          <w:rPr>
            <w:rStyle w:val="Hyperlink"/>
            <w:rFonts w:asciiTheme="minorHAnsi" w:hAnsiTheme="minorHAnsi"/>
            <w:noProof/>
            <w:bdr w:val="none" w:sz="0" w:space="0" w:color="auto" w:frame="1"/>
          </w:rPr>
          <w:t>Policy impacts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_Toc33694530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7</w:t>
        </w:r>
        <w:r w:rsidR="004B2FE5" w:rsidRPr="004B2FE5">
          <w:rPr>
            <w:rFonts w:asciiTheme="minorHAnsi" w:hAnsiTheme="minorHAnsi"/>
            <w:noProof/>
            <w:webHidden/>
          </w:rPr>
          <w:fldChar w:fldCharType="end"/>
        </w:r>
      </w:hyperlink>
    </w:p>
    <w:p w14:paraId="2E5606C0" w14:textId="77777777" w:rsidR="004B2FE5" w:rsidRPr="004B2FE5" w:rsidRDefault="00F117FA">
      <w:pPr>
        <w:pStyle w:val="TOC1"/>
        <w:rPr>
          <w:rFonts w:asciiTheme="minorHAnsi" w:eastAsiaTheme="minorEastAsia" w:hAnsiTheme="minorHAnsi" w:cstheme="minorBidi"/>
          <w:noProof/>
        </w:rPr>
      </w:pPr>
      <w:hyperlink w:anchor="_Toc33694531" w:history="1">
        <w:r w:rsidR="004B2FE5" w:rsidRPr="004B2FE5">
          <w:rPr>
            <w:rStyle w:val="Hyperlink"/>
            <w:rFonts w:asciiTheme="minorHAnsi" w:hAnsiTheme="minorHAnsi"/>
            <w:noProof/>
          </w:rPr>
          <w:t>Policies and practices from all levels of government</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_Toc33694531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8</w:t>
        </w:r>
        <w:r w:rsidR="004B2FE5" w:rsidRPr="004B2FE5">
          <w:rPr>
            <w:rFonts w:asciiTheme="minorHAnsi" w:hAnsiTheme="minorHAnsi"/>
            <w:noProof/>
            <w:webHidden/>
          </w:rPr>
          <w:fldChar w:fldCharType="end"/>
        </w:r>
      </w:hyperlink>
    </w:p>
    <w:p w14:paraId="354DACB2" w14:textId="77777777" w:rsidR="004B2FE5" w:rsidRPr="004B2FE5" w:rsidRDefault="00F117FA">
      <w:pPr>
        <w:pStyle w:val="TOC2"/>
        <w:tabs>
          <w:tab w:val="right" w:pos="10194"/>
        </w:tabs>
        <w:rPr>
          <w:rFonts w:asciiTheme="minorHAnsi" w:eastAsiaTheme="minorEastAsia" w:hAnsiTheme="minorHAnsi" w:cstheme="minorBidi"/>
          <w:noProof/>
        </w:rPr>
      </w:pPr>
      <w:hyperlink w:anchor="_Toc33694532" w:history="1">
        <w:r w:rsidR="004B2FE5" w:rsidRPr="004B2FE5">
          <w:rPr>
            <w:rStyle w:val="Hyperlink"/>
            <w:rFonts w:asciiTheme="minorHAnsi" w:hAnsiTheme="minorHAnsi"/>
            <w:noProof/>
            <w:bdr w:val="none" w:sz="0" w:space="0" w:color="auto" w:frame="1"/>
          </w:rPr>
          <w:t>Australian Government</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_Toc33694532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8</w:t>
        </w:r>
        <w:r w:rsidR="004B2FE5" w:rsidRPr="004B2FE5">
          <w:rPr>
            <w:rFonts w:asciiTheme="minorHAnsi" w:hAnsiTheme="minorHAnsi"/>
            <w:noProof/>
            <w:webHidden/>
          </w:rPr>
          <w:fldChar w:fldCharType="end"/>
        </w:r>
      </w:hyperlink>
    </w:p>
    <w:p w14:paraId="7FE7044C" w14:textId="77777777" w:rsidR="004B2FE5" w:rsidRPr="004B2FE5" w:rsidRDefault="00F117FA">
      <w:pPr>
        <w:pStyle w:val="TOC2"/>
        <w:tabs>
          <w:tab w:val="right" w:pos="10194"/>
        </w:tabs>
        <w:rPr>
          <w:rFonts w:asciiTheme="minorHAnsi" w:eastAsiaTheme="minorEastAsia" w:hAnsiTheme="minorHAnsi" w:cstheme="minorBidi"/>
          <w:noProof/>
        </w:rPr>
      </w:pPr>
      <w:hyperlink w:anchor="_Toc33694533" w:history="1">
        <w:r w:rsidR="004B2FE5" w:rsidRPr="004B2FE5">
          <w:rPr>
            <w:rStyle w:val="Hyperlink"/>
            <w:rFonts w:asciiTheme="minorHAnsi" w:hAnsiTheme="minorHAnsi"/>
            <w:noProof/>
            <w:bdr w:val="none" w:sz="0" w:space="0" w:color="auto" w:frame="1"/>
          </w:rPr>
          <w:t>Victorian Government</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_Toc33694533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9</w:t>
        </w:r>
        <w:r w:rsidR="004B2FE5" w:rsidRPr="004B2FE5">
          <w:rPr>
            <w:rFonts w:asciiTheme="minorHAnsi" w:hAnsiTheme="minorHAnsi"/>
            <w:noProof/>
            <w:webHidden/>
          </w:rPr>
          <w:fldChar w:fldCharType="end"/>
        </w:r>
      </w:hyperlink>
    </w:p>
    <w:p w14:paraId="5C9CDD6E" w14:textId="77777777" w:rsidR="004B2FE5" w:rsidRPr="004B2FE5" w:rsidRDefault="00F117FA">
      <w:pPr>
        <w:pStyle w:val="TOC2"/>
        <w:tabs>
          <w:tab w:val="right" w:pos="10194"/>
        </w:tabs>
        <w:rPr>
          <w:rFonts w:asciiTheme="minorHAnsi" w:eastAsiaTheme="minorEastAsia" w:hAnsiTheme="minorHAnsi" w:cstheme="minorBidi"/>
          <w:noProof/>
        </w:rPr>
      </w:pPr>
      <w:hyperlink w:anchor="_Toc33694534" w:history="1">
        <w:r w:rsidR="004B2FE5" w:rsidRPr="004B2FE5">
          <w:rPr>
            <w:rStyle w:val="Hyperlink"/>
            <w:rFonts w:asciiTheme="minorHAnsi" w:hAnsiTheme="minorHAnsi"/>
            <w:noProof/>
            <w:bdr w:val="none" w:sz="0" w:space="0" w:color="auto" w:frame="1"/>
          </w:rPr>
          <w:t>Local government</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_Toc33694534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9</w:t>
        </w:r>
        <w:r w:rsidR="004B2FE5" w:rsidRPr="004B2FE5">
          <w:rPr>
            <w:rFonts w:asciiTheme="minorHAnsi" w:hAnsiTheme="minorHAnsi"/>
            <w:noProof/>
            <w:webHidden/>
          </w:rPr>
          <w:fldChar w:fldCharType="end"/>
        </w:r>
      </w:hyperlink>
    </w:p>
    <w:p w14:paraId="08E7AE8A" w14:textId="77777777" w:rsidR="004B2FE5" w:rsidRPr="004B2FE5" w:rsidRDefault="00F117FA">
      <w:pPr>
        <w:pStyle w:val="TOC1"/>
        <w:rPr>
          <w:rFonts w:asciiTheme="minorHAnsi" w:eastAsiaTheme="minorEastAsia" w:hAnsiTheme="minorHAnsi" w:cstheme="minorBidi"/>
          <w:noProof/>
        </w:rPr>
      </w:pPr>
      <w:hyperlink w:anchor="_Toc33694535" w:history="1">
        <w:r w:rsidR="004B2FE5" w:rsidRPr="004B2FE5">
          <w:rPr>
            <w:rStyle w:val="Hyperlink"/>
            <w:rFonts w:asciiTheme="minorHAnsi" w:hAnsiTheme="minorHAnsi"/>
            <w:noProof/>
          </w:rPr>
          <w:t>Recommendations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_Toc33694535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10</w:t>
        </w:r>
        <w:r w:rsidR="004B2FE5" w:rsidRPr="004B2FE5">
          <w:rPr>
            <w:rFonts w:asciiTheme="minorHAnsi" w:hAnsiTheme="minorHAnsi"/>
            <w:noProof/>
            <w:webHidden/>
          </w:rPr>
          <w:fldChar w:fldCharType="end"/>
        </w:r>
      </w:hyperlink>
    </w:p>
    <w:p w14:paraId="3B1F94FD" w14:textId="77777777" w:rsidR="004B2FE5" w:rsidRPr="004B2FE5" w:rsidRDefault="00F117FA">
      <w:pPr>
        <w:pStyle w:val="TOC2"/>
        <w:tabs>
          <w:tab w:val="left" w:pos="660"/>
          <w:tab w:val="right" w:pos="10194"/>
        </w:tabs>
        <w:rPr>
          <w:rFonts w:asciiTheme="minorHAnsi" w:eastAsiaTheme="minorEastAsia" w:hAnsiTheme="minorHAnsi" w:cstheme="minorBidi"/>
          <w:noProof/>
        </w:rPr>
      </w:pPr>
      <w:hyperlink w:anchor="_Toc33694536" w:history="1">
        <w:r w:rsidR="004B2FE5" w:rsidRPr="004B2FE5">
          <w:rPr>
            <w:rStyle w:val="Hyperlink"/>
            <w:rFonts w:asciiTheme="minorHAnsi" w:hAnsiTheme="minorHAnsi"/>
            <w:noProof/>
            <w:bdr w:val="none" w:sz="0" w:space="0" w:color="auto" w:frame="1"/>
          </w:rPr>
          <w:t>1.</w:t>
        </w:r>
        <w:r w:rsidR="004B2FE5" w:rsidRPr="004B2FE5">
          <w:rPr>
            <w:rFonts w:asciiTheme="minorHAnsi" w:eastAsiaTheme="minorEastAsia" w:hAnsiTheme="minorHAnsi" w:cstheme="minorBidi"/>
            <w:noProof/>
          </w:rPr>
          <w:tab/>
        </w:r>
        <w:r w:rsidR="004B2FE5" w:rsidRPr="004B2FE5">
          <w:rPr>
            <w:rStyle w:val="Hyperlink"/>
            <w:rFonts w:asciiTheme="minorHAnsi" w:hAnsiTheme="minorHAnsi"/>
            <w:noProof/>
            <w:bdr w:val="none" w:sz="0" w:space="0" w:color="auto" w:frame="1"/>
          </w:rPr>
          <w:t>Housing First</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_Toc33694536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10</w:t>
        </w:r>
        <w:r w:rsidR="004B2FE5" w:rsidRPr="004B2FE5">
          <w:rPr>
            <w:rFonts w:asciiTheme="minorHAnsi" w:hAnsiTheme="minorHAnsi"/>
            <w:noProof/>
            <w:webHidden/>
          </w:rPr>
          <w:fldChar w:fldCharType="end"/>
        </w:r>
      </w:hyperlink>
    </w:p>
    <w:p w14:paraId="45A371DF" w14:textId="77777777" w:rsidR="004B2FE5" w:rsidRPr="004B2FE5" w:rsidRDefault="00F117FA">
      <w:pPr>
        <w:pStyle w:val="TOC2"/>
        <w:tabs>
          <w:tab w:val="left" w:pos="660"/>
          <w:tab w:val="right" w:pos="10194"/>
        </w:tabs>
        <w:rPr>
          <w:rFonts w:asciiTheme="minorHAnsi" w:eastAsiaTheme="minorEastAsia" w:hAnsiTheme="minorHAnsi" w:cstheme="minorBidi"/>
          <w:noProof/>
        </w:rPr>
      </w:pPr>
      <w:hyperlink w:anchor="_Toc33694537" w:history="1">
        <w:r w:rsidR="004B2FE5" w:rsidRPr="004B2FE5">
          <w:rPr>
            <w:rStyle w:val="Hyperlink"/>
            <w:rFonts w:asciiTheme="minorHAnsi" w:hAnsiTheme="minorHAnsi"/>
            <w:noProof/>
            <w:bdr w:val="none" w:sz="0" w:space="0" w:color="auto" w:frame="1"/>
          </w:rPr>
          <w:t>2.</w:t>
        </w:r>
        <w:r w:rsidR="004B2FE5" w:rsidRPr="004B2FE5">
          <w:rPr>
            <w:rFonts w:asciiTheme="minorHAnsi" w:eastAsiaTheme="minorEastAsia" w:hAnsiTheme="minorHAnsi" w:cstheme="minorBidi"/>
            <w:noProof/>
          </w:rPr>
          <w:tab/>
        </w:r>
        <w:r w:rsidR="004B2FE5" w:rsidRPr="004B2FE5">
          <w:rPr>
            <w:rStyle w:val="Hyperlink"/>
            <w:rFonts w:asciiTheme="minorHAnsi" w:hAnsiTheme="minorHAnsi"/>
            <w:noProof/>
            <w:bdr w:val="none" w:sz="0" w:space="0" w:color="auto" w:frame="1"/>
          </w:rPr>
          <w:t>Support services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_Toc33694537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10</w:t>
        </w:r>
        <w:r w:rsidR="004B2FE5" w:rsidRPr="004B2FE5">
          <w:rPr>
            <w:rFonts w:asciiTheme="minorHAnsi" w:hAnsiTheme="minorHAnsi"/>
            <w:noProof/>
            <w:webHidden/>
          </w:rPr>
          <w:fldChar w:fldCharType="end"/>
        </w:r>
      </w:hyperlink>
    </w:p>
    <w:p w14:paraId="2A544830" w14:textId="77777777" w:rsidR="004B2FE5" w:rsidRPr="004B2FE5" w:rsidRDefault="00F117FA">
      <w:pPr>
        <w:pStyle w:val="TOC2"/>
        <w:tabs>
          <w:tab w:val="left" w:pos="660"/>
          <w:tab w:val="right" w:pos="10194"/>
        </w:tabs>
        <w:rPr>
          <w:rFonts w:asciiTheme="minorHAnsi" w:eastAsiaTheme="minorEastAsia" w:hAnsiTheme="minorHAnsi" w:cstheme="minorBidi"/>
          <w:noProof/>
        </w:rPr>
      </w:pPr>
      <w:hyperlink w:anchor="_Toc33694538" w:history="1">
        <w:r w:rsidR="004B2FE5" w:rsidRPr="004B2FE5">
          <w:rPr>
            <w:rStyle w:val="Hyperlink"/>
            <w:rFonts w:asciiTheme="minorHAnsi" w:hAnsiTheme="minorHAnsi"/>
            <w:noProof/>
            <w:bdr w:val="none" w:sz="0" w:space="0" w:color="auto" w:frame="1"/>
          </w:rPr>
          <w:t>3.</w:t>
        </w:r>
        <w:r w:rsidR="004B2FE5" w:rsidRPr="004B2FE5">
          <w:rPr>
            <w:rFonts w:asciiTheme="minorHAnsi" w:eastAsiaTheme="minorEastAsia" w:hAnsiTheme="minorHAnsi" w:cstheme="minorBidi"/>
            <w:noProof/>
          </w:rPr>
          <w:tab/>
        </w:r>
        <w:r w:rsidR="004B2FE5" w:rsidRPr="004B2FE5">
          <w:rPr>
            <w:rStyle w:val="Hyperlink"/>
            <w:rFonts w:asciiTheme="minorHAnsi" w:hAnsiTheme="minorHAnsi"/>
            <w:noProof/>
            <w:bdr w:val="none" w:sz="0" w:space="0" w:color="auto" w:frame="1"/>
          </w:rPr>
          <w:t>Advocacy</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_Toc33694538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10</w:t>
        </w:r>
        <w:r w:rsidR="004B2FE5" w:rsidRPr="004B2FE5">
          <w:rPr>
            <w:rFonts w:asciiTheme="minorHAnsi" w:hAnsiTheme="minorHAnsi"/>
            <w:noProof/>
            <w:webHidden/>
          </w:rPr>
          <w:fldChar w:fldCharType="end"/>
        </w:r>
      </w:hyperlink>
    </w:p>
    <w:p w14:paraId="7E621A8C" w14:textId="77777777" w:rsidR="004B2FE5" w:rsidRPr="004B2FE5" w:rsidRDefault="00F117FA">
      <w:pPr>
        <w:pStyle w:val="TOC1"/>
        <w:rPr>
          <w:rFonts w:asciiTheme="minorHAnsi" w:eastAsiaTheme="minorEastAsia" w:hAnsiTheme="minorHAnsi" w:cstheme="minorBidi"/>
          <w:noProof/>
        </w:rPr>
      </w:pPr>
      <w:hyperlink w:anchor="_Toc33694539" w:history="1">
        <w:r w:rsidR="004B2FE5" w:rsidRPr="004B2FE5">
          <w:rPr>
            <w:rStyle w:val="Hyperlink"/>
            <w:rFonts w:asciiTheme="minorHAnsi" w:hAnsiTheme="minorHAnsi"/>
            <w:noProof/>
          </w:rPr>
          <w:t>Appendix – City of Melbourne response to homelessness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_Toc33694539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12</w:t>
        </w:r>
        <w:r w:rsidR="004B2FE5" w:rsidRPr="004B2FE5">
          <w:rPr>
            <w:rFonts w:asciiTheme="minorHAnsi" w:hAnsiTheme="minorHAnsi"/>
            <w:noProof/>
            <w:webHidden/>
          </w:rPr>
          <w:fldChar w:fldCharType="end"/>
        </w:r>
      </w:hyperlink>
    </w:p>
    <w:p w14:paraId="14A16725" w14:textId="77777777" w:rsidR="004B2FE5" w:rsidRPr="004B2FE5" w:rsidRDefault="00F117FA">
      <w:pPr>
        <w:pStyle w:val="TOC1"/>
        <w:rPr>
          <w:rFonts w:asciiTheme="minorHAnsi" w:eastAsiaTheme="minorEastAsia" w:hAnsiTheme="minorHAnsi" w:cstheme="minorBidi"/>
          <w:noProof/>
        </w:rPr>
      </w:pPr>
      <w:hyperlink w:anchor="_Toc33694540" w:history="1">
        <w:r w:rsidR="004B2FE5" w:rsidRPr="004B2FE5">
          <w:rPr>
            <w:rStyle w:val="Hyperlink"/>
            <w:rFonts w:asciiTheme="minorHAnsi" w:hAnsiTheme="minorHAnsi"/>
            <w:noProof/>
          </w:rPr>
          <w:t>References</w:t>
        </w:r>
        <w:r w:rsidR="004B2FE5" w:rsidRPr="004B2FE5">
          <w:rPr>
            <w:rFonts w:asciiTheme="minorHAnsi" w:hAnsiTheme="minorHAnsi"/>
            <w:noProof/>
            <w:webHidden/>
          </w:rPr>
          <w:tab/>
        </w:r>
        <w:r w:rsidR="004B2FE5" w:rsidRPr="004B2FE5">
          <w:rPr>
            <w:rFonts w:asciiTheme="minorHAnsi" w:hAnsiTheme="minorHAnsi"/>
            <w:noProof/>
            <w:webHidden/>
          </w:rPr>
          <w:fldChar w:fldCharType="begin"/>
        </w:r>
        <w:r w:rsidR="004B2FE5" w:rsidRPr="004B2FE5">
          <w:rPr>
            <w:rFonts w:asciiTheme="minorHAnsi" w:hAnsiTheme="minorHAnsi"/>
            <w:noProof/>
            <w:webHidden/>
          </w:rPr>
          <w:instrText xml:space="preserve"> PAGEREF _Toc33694540 \h </w:instrText>
        </w:r>
        <w:r w:rsidR="004B2FE5" w:rsidRPr="004B2FE5">
          <w:rPr>
            <w:rFonts w:asciiTheme="minorHAnsi" w:hAnsiTheme="minorHAnsi"/>
            <w:noProof/>
            <w:webHidden/>
          </w:rPr>
        </w:r>
        <w:r w:rsidR="004B2FE5" w:rsidRPr="004B2FE5">
          <w:rPr>
            <w:rFonts w:asciiTheme="minorHAnsi" w:hAnsiTheme="minorHAnsi"/>
            <w:noProof/>
            <w:webHidden/>
          </w:rPr>
          <w:fldChar w:fldCharType="separate"/>
        </w:r>
        <w:r w:rsidR="004B2FE5" w:rsidRPr="004B2FE5">
          <w:rPr>
            <w:rFonts w:asciiTheme="minorHAnsi" w:hAnsiTheme="minorHAnsi"/>
            <w:noProof/>
            <w:webHidden/>
          </w:rPr>
          <w:t>14</w:t>
        </w:r>
        <w:r w:rsidR="004B2FE5" w:rsidRPr="004B2FE5">
          <w:rPr>
            <w:rFonts w:asciiTheme="minorHAnsi" w:hAnsiTheme="minorHAnsi"/>
            <w:noProof/>
            <w:webHidden/>
          </w:rPr>
          <w:fldChar w:fldCharType="end"/>
        </w:r>
      </w:hyperlink>
    </w:p>
    <w:p w14:paraId="06AF2129" w14:textId="77777777" w:rsidR="004F155C" w:rsidRPr="001A051D" w:rsidRDefault="00FC3AFC">
      <w:pPr>
        <w:spacing w:after="0" w:line="240" w:lineRule="auto"/>
        <w:rPr>
          <w:rFonts w:asciiTheme="minorHAnsi" w:hAnsiTheme="minorHAnsi" w:cs="Arial"/>
          <w:b/>
          <w:bCs/>
          <w:color w:val="006699"/>
          <w:sz w:val="28"/>
          <w:szCs w:val="28"/>
        </w:rPr>
      </w:pPr>
      <w:r w:rsidRPr="004B2FE5">
        <w:rPr>
          <w:rFonts w:asciiTheme="minorHAnsi" w:hAnsiTheme="minorHAnsi" w:cs="Arial"/>
          <w:b/>
          <w:bCs/>
          <w:color w:val="006699"/>
        </w:rPr>
        <w:fldChar w:fldCharType="end"/>
      </w:r>
      <w:r w:rsidRPr="001A051D">
        <w:rPr>
          <w:rFonts w:asciiTheme="minorHAnsi" w:hAnsiTheme="minorHAnsi" w:cs="Arial"/>
          <w:b/>
          <w:bCs/>
          <w:color w:val="006699"/>
          <w:sz w:val="28"/>
          <w:szCs w:val="28"/>
        </w:rPr>
        <w:t xml:space="preserve"> </w:t>
      </w:r>
    </w:p>
    <w:p w14:paraId="352E8584" w14:textId="77777777" w:rsidR="004F155C" w:rsidRPr="00763E92" w:rsidRDefault="004F155C">
      <w:pPr>
        <w:spacing w:after="0" w:line="240" w:lineRule="auto"/>
        <w:rPr>
          <w:rFonts w:asciiTheme="minorHAnsi" w:hAnsiTheme="minorHAnsi" w:cs="Arial"/>
          <w:b/>
          <w:bCs/>
          <w:color w:val="006699"/>
          <w:sz w:val="28"/>
          <w:szCs w:val="28"/>
        </w:rPr>
      </w:pPr>
    </w:p>
    <w:p w14:paraId="5160B201" w14:textId="0797C7D0" w:rsidR="00FC3AFC" w:rsidRPr="00493A77" w:rsidRDefault="00FC3AFC">
      <w:pPr>
        <w:spacing w:after="0" w:line="240" w:lineRule="auto"/>
        <w:rPr>
          <w:rFonts w:ascii="Calibri" w:hAnsi="Calibri" w:cs="Arial"/>
          <w:b/>
          <w:bCs/>
          <w:color w:val="006699"/>
          <w:sz w:val="28"/>
          <w:szCs w:val="28"/>
        </w:rPr>
      </w:pPr>
      <w:r w:rsidRPr="00493A77">
        <w:rPr>
          <w:rFonts w:ascii="Calibri" w:hAnsi="Calibri" w:cs="Arial"/>
          <w:b/>
          <w:bCs/>
          <w:color w:val="006699"/>
          <w:sz w:val="28"/>
          <w:szCs w:val="28"/>
        </w:rPr>
        <w:br w:type="page"/>
      </w:r>
    </w:p>
    <w:p w14:paraId="39B85389" w14:textId="75B06201" w:rsidR="001E52C8" w:rsidRPr="005A7CB4" w:rsidRDefault="004668E7" w:rsidP="00763E92">
      <w:pPr>
        <w:pStyle w:val="Heading1"/>
        <w:spacing w:after="200"/>
        <w:rPr>
          <w:rFonts w:asciiTheme="minorHAnsi" w:hAnsiTheme="minorHAnsi"/>
          <w:bCs w:val="0"/>
        </w:rPr>
      </w:pPr>
      <w:bookmarkStart w:id="4" w:name="_Toc33694525"/>
      <w:r w:rsidRPr="005A7CB4">
        <w:rPr>
          <w:rFonts w:asciiTheme="minorHAnsi" w:hAnsiTheme="minorHAnsi"/>
          <w:bCs w:val="0"/>
        </w:rPr>
        <w:lastRenderedPageBreak/>
        <w:t>Summary</w:t>
      </w:r>
      <w:bookmarkEnd w:id="4"/>
    </w:p>
    <w:p w14:paraId="3DBC0514" w14:textId="46D13FF1" w:rsidR="008F7914" w:rsidRDefault="008F7914">
      <w:pPr>
        <w:rPr>
          <w:rFonts w:ascii="Calibri" w:hAnsi="Calibri" w:cs="Arial"/>
        </w:rPr>
      </w:pPr>
      <w:r w:rsidRPr="00AF4193">
        <w:rPr>
          <w:rFonts w:ascii="Calibri" w:hAnsi="Calibri" w:cs="Arial"/>
        </w:rPr>
        <w:t xml:space="preserve">The City of Melbourne is pleased to be making this submission to the </w:t>
      </w:r>
      <w:r w:rsidRPr="00AF4193">
        <w:rPr>
          <w:rFonts w:ascii="Calibri" w:hAnsi="Calibri" w:cs="Arial"/>
          <w:color w:val="000000"/>
          <w:shd w:val="clear" w:color="auto" w:fill="FFFFFF"/>
        </w:rPr>
        <w:t>Le</w:t>
      </w:r>
      <w:r w:rsidR="00C43B71">
        <w:rPr>
          <w:rFonts w:ascii="Calibri" w:hAnsi="Calibri" w:cs="Arial"/>
          <w:color w:val="000000"/>
          <w:shd w:val="clear" w:color="auto" w:fill="FFFFFF"/>
        </w:rPr>
        <w:t>gal and Social Issues Committee</w:t>
      </w:r>
      <w:r w:rsidRPr="00AF4193">
        <w:rPr>
          <w:rFonts w:ascii="Calibri" w:hAnsi="Calibri" w:cs="Arial"/>
          <w:color w:val="000000"/>
          <w:shd w:val="clear" w:color="auto" w:fill="FFFFFF"/>
        </w:rPr>
        <w:t xml:space="preserve"> Inquiry into Homelessness in Victoria. </w:t>
      </w:r>
      <w:r w:rsidRPr="00AF4193">
        <w:rPr>
          <w:rFonts w:ascii="Calibri" w:hAnsi="Calibri" w:cs="Arial"/>
        </w:rPr>
        <w:t>Affecting positive change in this space will require sustained effort and a long-term commitment from all levels of government.</w:t>
      </w:r>
      <w:r w:rsidR="009B586B">
        <w:rPr>
          <w:rFonts w:ascii="Calibri" w:hAnsi="Calibri" w:cs="Arial"/>
        </w:rPr>
        <w:t xml:space="preserve"> </w:t>
      </w:r>
    </w:p>
    <w:p w14:paraId="2FE60C43" w14:textId="08EB124A" w:rsidR="007C2623" w:rsidRDefault="00D13221" w:rsidP="007C2623">
      <w:pPr>
        <w:ind w:right="23"/>
        <w:rPr>
          <w:rFonts w:asciiTheme="minorHAnsi" w:hAnsiTheme="minorHAnsi"/>
        </w:rPr>
      </w:pPr>
      <w:r w:rsidRPr="00AF4193">
        <w:rPr>
          <w:rFonts w:ascii="Calibri" w:hAnsi="Calibri"/>
        </w:rPr>
        <w:t xml:space="preserve">Australia is in the depths of </w:t>
      </w:r>
      <w:r>
        <w:rPr>
          <w:rFonts w:ascii="Calibri" w:hAnsi="Calibri"/>
        </w:rPr>
        <w:t>housing</w:t>
      </w:r>
      <w:r w:rsidRPr="00AF4193">
        <w:rPr>
          <w:rFonts w:ascii="Calibri" w:hAnsi="Calibri"/>
        </w:rPr>
        <w:t xml:space="preserve"> and homelessness crisis</w:t>
      </w:r>
      <w:r>
        <w:rPr>
          <w:rFonts w:ascii="Calibri" w:hAnsi="Calibri"/>
        </w:rPr>
        <w:t xml:space="preserve"> and Melbourne is no exception. </w:t>
      </w:r>
      <w:r w:rsidR="007C2623" w:rsidRPr="002E7E64">
        <w:rPr>
          <w:rFonts w:asciiTheme="minorHAnsi" w:hAnsiTheme="minorHAnsi"/>
        </w:rPr>
        <w:t xml:space="preserve">Homelessness rates in Melbourne have soared over the past ten years, with a significant upward trend since 2014. This negative shift is evidence that </w:t>
      </w:r>
      <w:r w:rsidR="00CF4A21">
        <w:rPr>
          <w:rFonts w:asciiTheme="minorHAnsi" w:hAnsiTheme="minorHAnsi"/>
        </w:rPr>
        <w:t xml:space="preserve">we are </w:t>
      </w:r>
      <w:r w:rsidR="007C2623" w:rsidRPr="002E7E64">
        <w:rPr>
          <w:rFonts w:asciiTheme="minorHAnsi" w:hAnsiTheme="minorHAnsi"/>
        </w:rPr>
        <w:t xml:space="preserve">falling short </w:t>
      </w:r>
      <w:r w:rsidR="00CF4A21">
        <w:rPr>
          <w:rFonts w:asciiTheme="minorHAnsi" w:hAnsiTheme="minorHAnsi"/>
        </w:rPr>
        <w:t xml:space="preserve">in our </w:t>
      </w:r>
      <w:r w:rsidR="007C2623" w:rsidRPr="002E7E64">
        <w:rPr>
          <w:rFonts w:asciiTheme="minorHAnsi" w:hAnsiTheme="minorHAnsi"/>
        </w:rPr>
        <w:t xml:space="preserve">responsibility to provide safe and appropriate housing to </w:t>
      </w:r>
      <w:r w:rsidR="00A24233">
        <w:rPr>
          <w:rFonts w:asciiTheme="minorHAnsi" w:hAnsiTheme="minorHAnsi"/>
        </w:rPr>
        <w:t>our</w:t>
      </w:r>
      <w:r w:rsidR="007C2623" w:rsidRPr="002E7E64">
        <w:rPr>
          <w:rFonts w:asciiTheme="minorHAnsi" w:hAnsiTheme="minorHAnsi"/>
        </w:rPr>
        <w:t xml:space="preserve"> most vulnerable residents.</w:t>
      </w:r>
    </w:p>
    <w:p w14:paraId="6AA7502F" w14:textId="26A12E68" w:rsidR="00045583" w:rsidRDefault="00D13221">
      <w:pPr>
        <w:rPr>
          <w:rFonts w:asciiTheme="minorHAnsi" w:hAnsiTheme="minorHAnsi"/>
        </w:rPr>
      </w:pPr>
      <w:r>
        <w:rPr>
          <w:rFonts w:ascii="Calibri" w:hAnsi="Calibri"/>
        </w:rPr>
        <w:t xml:space="preserve">Addressing homelessness is complex and challenging </w:t>
      </w:r>
      <w:r>
        <w:rPr>
          <w:rFonts w:ascii="Calibri" w:hAnsi="Calibri" w:cs="Calibri"/>
          <w:bCs/>
          <w:color w:val="000000"/>
        </w:rPr>
        <w:t>because of compounding social, economic and policy factors.</w:t>
      </w:r>
      <w:r w:rsidRPr="00B306F5">
        <w:rPr>
          <w:rFonts w:ascii="Calibri" w:hAnsi="Calibri"/>
        </w:rPr>
        <w:t xml:space="preserve"> </w:t>
      </w:r>
      <w:r w:rsidRPr="00FE5115">
        <w:rPr>
          <w:rFonts w:ascii="Calibri" w:hAnsi="Calibri" w:cs="Calibri"/>
          <w:bCs/>
          <w:color w:val="000000"/>
        </w:rPr>
        <w:t>People experiencing homelessness are not a homogenous group</w:t>
      </w:r>
      <w:r>
        <w:rPr>
          <w:rFonts w:ascii="Calibri" w:hAnsi="Calibri" w:cs="Calibri"/>
          <w:bCs/>
          <w:color w:val="000000"/>
        </w:rPr>
        <w:t xml:space="preserve">. </w:t>
      </w:r>
      <w:r w:rsidRPr="00AF4193">
        <w:rPr>
          <w:rFonts w:ascii="Calibri" w:hAnsi="Calibri" w:cs="Arial"/>
          <w:color w:val="23242B"/>
        </w:rPr>
        <w:t xml:space="preserve">Homelessness can occur at any stage of life and to people from diverse backgrounds. </w:t>
      </w:r>
      <w:r w:rsidR="001E52C8" w:rsidRPr="00763E92">
        <w:rPr>
          <w:rFonts w:asciiTheme="minorHAnsi" w:hAnsiTheme="minorHAnsi"/>
        </w:rPr>
        <w:t>Population growth, rising living costs,</w:t>
      </w:r>
      <w:r w:rsidR="00174AAA">
        <w:rPr>
          <w:rFonts w:asciiTheme="minorHAnsi" w:hAnsiTheme="minorHAnsi"/>
        </w:rPr>
        <w:t xml:space="preserve"> increasing rental costs, income support failing to meet the cost of rent and </w:t>
      </w:r>
      <w:r w:rsidR="001E52C8" w:rsidRPr="00763E92">
        <w:rPr>
          <w:rFonts w:asciiTheme="minorHAnsi" w:hAnsiTheme="minorHAnsi"/>
        </w:rPr>
        <w:t xml:space="preserve">a lack of </w:t>
      </w:r>
      <w:r w:rsidR="00174AAA">
        <w:rPr>
          <w:rFonts w:asciiTheme="minorHAnsi" w:hAnsiTheme="minorHAnsi"/>
        </w:rPr>
        <w:t xml:space="preserve">social </w:t>
      </w:r>
      <w:r w:rsidR="00F17E2F">
        <w:rPr>
          <w:rFonts w:asciiTheme="minorHAnsi" w:hAnsiTheme="minorHAnsi"/>
        </w:rPr>
        <w:t xml:space="preserve">and affordable </w:t>
      </w:r>
      <w:r w:rsidR="001E52C8" w:rsidRPr="00763E92">
        <w:rPr>
          <w:rFonts w:asciiTheme="minorHAnsi" w:hAnsiTheme="minorHAnsi"/>
        </w:rPr>
        <w:t xml:space="preserve">housing are causing housing stress and homelessness. </w:t>
      </w:r>
    </w:p>
    <w:p w14:paraId="55143078" w14:textId="5977F964" w:rsidR="00157182" w:rsidRPr="00763E92" w:rsidRDefault="00157182" w:rsidP="00763E92">
      <w:pPr>
        <w:rPr>
          <w:rFonts w:asciiTheme="minorHAnsi" w:eastAsia="Calibri" w:hAnsiTheme="minorHAnsi"/>
        </w:rPr>
      </w:pPr>
      <w:r w:rsidRPr="00763E92">
        <w:rPr>
          <w:rFonts w:asciiTheme="minorHAnsi" w:hAnsiTheme="minorHAnsi"/>
        </w:rPr>
        <w:t>Rough sleeping is the most visible expression of homelessness. People who sleep rough have to live on the streets, sleep in parks, or squat in derelict buildings or other improvised shelters.</w:t>
      </w:r>
    </w:p>
    <w:p w14:paraId="252FE5AA" w14:textId="7A757FF1" w:rsidR="00045583" w:rsidRDefault="008F7914" w:rsidP="00763E92">
      <w:pPr>
        <w:rPr>
          <w:rFonts w:ascii="Calibri" w:hAnsi="Calibri"/>
        </w:rPr>
      </w:pPr>
      <w:r w:rsidRPr="00AF4193">
        <w:rPr>
          <w:rFonts w:ascii="Calibri" w:hAnsi="Calibri" w:cs="Arial"/>
        </w:rPr>
        <w:t xml:space="preserve">Reducing homelessness and rough sleeping is a key priority for </w:t>
      </w:r>
      <w:r w:rsidR="0010158B">
        <w:rPr>
          <w:rFonts w:ascii="Calibri" w:hAnsi="Calibri" w:cs="Arial"/>
        </w:rPr>
        <w:t xml:space="preserve">the </w:t>
      </w:r>
      <w:r w:rsidRPr="00AF4193">
        <w:rPr>
          <w:rFonts w:ascii="Calibri" w:hAnsi="Calibri" w:cs="Arial"/>
        </w:rPr>
        <w:t>City of Melbourne</w:t>
      </w:r>
      <w:r w:rsidR="001E52C8">
        <w:rPr>
          <w:rFonts w:ascii="Calibri" w:hAnsi="Calibri" w:cs="Arial"/>
        </w:rPr>
        <w:t>. W</w:t>
      </w:r>
      <w:r w:rsidR="007B4FBC">
        <w:rPr>
          <w:rFonts w:ascii="Calibri" w:hAnsi="Calibri" w:cs="Arial"/>
        </w:rPr>
        <w:t xml:space="preserve">e </w:t>
      </w:r>
      <w:r w:rsidRPr="00AF4193">
        <w:rPr>
          <w:rFonts w:ascii="Calibri" w:hAnsi="Calibri" w:cs="Arial"/>
          <w:color w:val="000000"/>
        </w:rPr>
        <w:t xml:space="preserve">lead a multifaceted approach </w:t>
      </w:r>
      <w:r w:rsidRPr="00AF4193">
        <w:rPr>
          <w:rFonts w:ascii="Calibri" w:hAnsi="Calibri" w:cs="Arial"/>
          <w:color w:val="23242B"/>
        </w:rPr>
        <w:t>that addresses the complex drivers of homelessness, while providing services and support for people in need. </w:t>
      </w:r>
      <w:r w:rsidRPr="00AF4193">
        <w:rPr>
          <w:rFonts w:ascii="Calibri" w:hAnsi="Calibri" w:cs="Arial"/>
          <w:color w:val="000000"/>
        </w:rPr>
        <w:t>Our long-term goal is that safe and sustainable housing is provided for</w:t>
      </w:r>
      <w:r w:rsidR="00993D32">
        <w:rPr>
          <w:rFonts w:ascii="Calibri" w:hAnsi="Calibri" w:cs="Arial"/>
          <w:color w:val="000000"/>
        </w:rPr>
        <w:t xml:space="preserve"> every person </w:t>
      </w:r>
      <w:r w:rsidRPr="00AF4193">
        <w:rPr>
          <w:rFonts w:ascii="Calibri" w:hAnsi="Calibri" w:cs="Arial"/>
          <w:color w:val="000000"/>
        </w:rPr>
        <w:t xml:space="preserve">who </w:t>
      </w:r>
      <w:r w:rsidR="00993D32">
        <w:rPr>
          <w:rFonts w:ascii="Calibri" w:hAnsi="Calibri" w:cs="Arial"/>
          <w:color w:val="000000"/>
        </w:rPr>
        <w:t xml:space="preserve">is </w:t>
      </w:r>
      <w:r w:rsidR="00045583">
        <w:rPr>
          <w:rFonts w:ascii="Calibri" w:hAnsi="Calibri" w:cs="Arial"/>
          <w:color w:val="000000"/>
        </w:rPr>
        <w:t xml:space="preserve">experiencing </w:t>
      </w:r>
      <w:r w:rsidRPr="00AF4193">
        <w:rPr>
          <w:rFonts w:ascii="Calibri" w:hAnsi="Calibri" w:cs="Arial"/>
          <w:color w:val="000000"/>
        </w:rPr>
        <w:t>homeless</w:t>
      </w:r>
      <w:r w:rsidR="00045583">
        <w:rPr>
          <w:rFonts w:ascii="Calibri" w:hAnsi="Calibri" w:cs="Arial"/>
          <w:color w:val="000000"/>
        </w:rPr>
        <w:t>ness</w:t>
      </w:r>
      <w:r w:rsidRPr="00AF4193">
        <w:rPr>
          <w:rFonts w:ascii="Calibri" w:hAnsi="Calibri" w:cs="Arial"/>
          <w:color w:val="000000"/>
        </w:rPr>
        <w:t xml:space="preserve"> in Melbourne.</w:t>
      </w:r>
      <w:r w:rsidRPr="00CF4BDC">
        <w:rPr>
          <w:rFonts w:ascii="Calibri" w:hAnsi="Calibri"/>
        </w:rPr>
        <w:t xml:space="preserve"> </w:t>
      </w:r>
    </w:p>
    <w:p w14:paraId="0ADDB64A" w14:textId="3416ED9A" w:rsidR="00D13221" w:rsidRPr="00763E92" w:rsidRDefault="00E453FE" w:rsidP="00763E92">
      <w:pPr>
        <w:rPr>
          <w:rFonts w:asciiTheme="minorHAnsi" w:eastAsia="Calibri" w:hAnsiTheme="minorHAnsi"/>
        </w:rPr>
      </w:pPr>
      <w:r w:rsidRPr="00E453FE">
        <w:rPr>
          <w:rFonts w:ascii="Calibri" w:hAnsi="Calibri" w:cs="Arial"/>
          <w:color w:val="23242B"/>
        </w:rPr>
        <w:t>City of Melbourne supports the Housing First approach which focuses on safe and permanent housing as the first priority for people experiencing homelessness.</w:t>
      </w:r>
      <w:r w:rsidR="00177C4B">
        <w:rPr>
          <w:rFonts w:ascii="Calibri" w:hAnsi="Calibri" w:cs="Arial"/>
          <w:color w:val="23242B"/>
        </w:rPr>
        <w:t xml:space="preserve"> We</w:t>
      </w:r>
      <w:r w:rsidR="00D20BC6">
        <w:rPr>
          <w:rFonts w:ascii="Calibri" w:hAnsi="Calibri" w:cs="Arial"/>
          <w:color w:val="000000"/>
        </w:rPr>
        <w:t xml:space="preserve"> </w:t>
      </w:r>
      <w:r w:rsidR="00992489">
        <w:rPr>
          <w:rFonts w:ascii="Calibri" w:hAnsi="Calibri" w:cs="Arial"/>
          <w:color w:val="000000"/>
        </w:rPr>
        <w:t xml:space="preserve">are </w:t>
      </w:r>
      <w:r w:rsidR="00F47404">
        <w:rPr>
          <w:rFonts w:ascii="Calibri" w:hAnsi="Calibri" w:cs="Arial"/>
          <w:color w:val="000000"/>
        </w:rPr>
        <w:t xml:space="preserve">currently </w:t>
      </w:r>
      <w:r w:rsidR="00F47404" w:rsidRPr="00AF4193">
        <w:rPr>
          <w:rFonts w:ascii="Calibri" w:hAnsi="Calibri" w:cs="Arial"/>
          <w:color w:val="000000"/>
        </w:rPr>
        <w:t>partner</w:t>
      </w:r>
      <w:r w:rsidR="00992489">
        <w:rPr>
          <w:rFonts w:ascii="Calibri" w:hAnsi="Calibri" w:cs="Arial"/>
          <w:color w:val="000000"/>
        </w:rPr>
        <w:t>ing</w:t>
      </w:r>
      <w:r w:rsidR="008F7914" w:rsidRPr="00AF4193">
        <w:rPr>
          <w:rFonts w:ascii="Calibri" w:hAnsi="Calibri" w:cs="Arial"/>
          <w:color w:val="000000"/>
        </w:rPr>
        <w:t xml:space="preserve"> with health and homelessness services, the </w:t>
      </w:r>
      <w:r w:rsidR="002227D2">
        <w:rPr>
          <w:rFonts w:ascii="Calibri" w:hAnsi="Calibri" w:cs="Arial"/>
          <w:color w:val="000000"/>
        </w:rPr>
        <w:t xml:space="preserve">Victorian </w:t>
      </w:r>
      <w:r w:rsidR="008F7914" w:rsidRPr="00AF4193">
        <w:rPr>
          <w:rFonts w:ascii="Calibri" w:hAnsi="Calibri" w:cs="Arial"/>
          <w:color w:val="000000"/>
        </w:rPr>
        <w:t>Government and the corporate and philanthropic sectors to create pathways out of homelessness into secure housing.</w:t>
      </w:r>
      <w:r w:rsidR="008F7914">
        <w:rPr>
          <w:rFonts w:ascii="Calibri" w:hAnsi="Calibri" w:cs="Arial"/>
          <w:color w:val="000000"/>
        </w:rPr>
        <w:t xml:space="preserve"> However, </w:t>
      </w:r>
      <w:r w:rsidR="00AC302B">
        <w:rPr>
          <w:rFonts w:ascii="Calibri" w:hAnsi="Calibri" w:cs="Arial"/>
        </w:rPr>
        <w:t>d</w:t>
      </w:r>
      <w:r w:rsidR="00AC302B" w:rsidRPr="00AF4193">
        <w:rPr>
          <w:rFonts w:ascii="Calibri" w:hAnsi="Calibri" w:cs="Arial"/>
        </w:rPr>
        <w:t xml:space="preserve">espite </w:t>
      </w:r>
      <w:r w:rsidR="00AC302B">
        <w:rPr>
          <w:rFonts w:ascii="Calibri" w:hAnsi="Calibri" w:cs="Arial"/>
        </w:rPr>
        <w:t xml:space="preserve">all </w:t>
      </w:r>
      <w:r w:rsidR="00AC302B" w:rsidRPr="00AF4193">
        <w:rPr>
          <w:rFonts w:ascii="Calibri" w:hAnsi="Calibri" w:cs="Arial"/>
        </w:rPr>
        <w:t xml:space="preserve">our </w:t>
      </w:r>
      <w:r w:rsidR="00AC302B">
        <w:rPr>
          <w:rFonts w:ascii="Calibri" w:hAnsi="Calibri" w:cs="Arial"/>
        </w:rPr>
        <w:t xml:space="preserve">work over the past ten years, </w:t>
      </w:r>
      <w:r w:rsidR="00AC302B">
        <w:rPr>
          <w:rFonts w:ascii="Calibri" w:hAnsi="Calibri" w:cs="Arial"/>
          <w:color w:val="000000"/>
        </w:rPr>
        <w:t xml:space="preserve">the </w:t>
      </w:r>
      <w:r w:rsidR="008F7914">
        <w:rPr>
          <w:rFonts w:ascii="Calibri" w:hAnsi="Calibri" w:cs="Arial"/>
          <w:color w:val="000000"/>
        </w:rPr>
        <w:t xml:space="preserve">lack of affordable housing in </w:t>
      </w:r>
      <w:r w:rsidR="00157182">
        <w:rPr>
          <w:rFonts w:ascii="Calibri" w:hAnsi="Calibri" w:cs="Arial"/>
          <w:color w:val="000000"/>
        </w:rPr>
        <w:t xml:space="preserve">the </w:t>
      </w:r>
      <w:r w:rsidR="00C43B71">
        <w:rPr>
          <w:rFonts w:ascii="Calibri" w:hAnsi="Calibri" w:cs="Arial"/>
          <w:color w:val="000000"/>
        </w:rPr>
        <w:t>city</w:t>
      </w:r>
      <w:r w:rsidR="008F7914">
        <w:rPr>
          <w:rFonts w:ascii="Calibri" w:hAnsi="Calibri" w:cs="Arial"/>
          <w:color w:val="000000"/>
        </w:rPr>
        <w:t xml:space="preserve"> debilitates our efforts </w:t>
      </w:r>
      <w:r w:rsidR="00157182">
        <w:rPr>
          <w:rFonts w:ascii="Calibri" w:hAnsi="Calibri" w:cs="Arial"/>
          <w:color w:val="000000"/>
        </w:rPr>
        <w:t xml:space="preserve">to get </w:t>
      </w:r>
      <w:r w:rsidR="008F7914" w:rsidRPr="00763E92">
        <w:rPr>
          <w:rFonts w:asciiTheme="minorHAnsi" w:eastAsia="Calibri" w:hAnsiTheme="minorHAnsi"/>
        </w:rPr>
        <w:t>people into long-term</w:t>
      </w:r>
      <w:r w:rsidR="00157182" w:rsidRPr="00763E92">
        <w:rPr>
          <w:rFonts w:asciiTheme="minorHAnsi" w:eastAsia="Calibri" w:hAnsiTheme="minorHAnsi"/>
        </w:rPr>
        <w:t>,</w:t>
      </w:r>
      <w:r w:rsidR="008F7914" w:rsidRPr="00763E92">
        <w:rPr>
          <w:rFonts w:asciiTheme="minorHAnsi" w:eastAsia="Calibri" w:hAnsiTheme="minorHAnsi"/>
        </w:rPr>
        <w:t xml:space="preserve"> safe and secure housing.</w:t>
      </w:r>
      <w:r w:rsidR="00D13221" w:rsidRPr="00763E92">
        <w:rPr>
          <w:rFonts w:asciiTheme="minorHAnsi" w:eastAsia="Calibri" w:hAnsiTheme="minorHAnsi"/>
        </w:rPr>
        <w:t xml:space="preserve"> </w:t>
      </w:r>
    </w:p>
    <w:p w14:paraId="2E1AE5FF" w14:textId="1FBAB3FB" w:rsidR="00CD7BD3" w:rsidRDefault="00CD7BD3" w:rsidP="00CD7BD3">
      <w:pPr>
        <w:rPr>
          <w:rFonts w:ascii="Calibri" w:hAnsi="Calibri" w:cs="Arial"/>
        </w:rPr>
      </w:pPr>
      <w:r>
        <w:rPr>
          <w:rFonts w:ascii="Calibri" w:hAnsi="Calibri" w:cs="Arial"/>
        </w:rPr>
        <w:t>The Victorian Government has established</w:t>
      </w:r>
      <w:r w:rsidR="0011385F">
        <w:rPr>
          <w:rFonts w:ascii="Calibri" w:hAnsi="Calibri" w:cs="Arial"/>
        </w:rPr>
        <w:t xml:space="preserve"> short term</w:t>
      </w:r>
      <w:r>
        <w:rPr>
          <w:rFonts w:ascii="Calibri" w:hAnsi="Calibri" w:cs="Arial"/>
        </w:rPr>
        <w:t xml:space="preserve"> housing and homelessness strategies</w:t>
      </w:r>
      <w:r w:rsidR="00F250FD">
        <w:rPr>
          <w:rFonts w:ascii="Calibri" w:hAnsi="Calibri" w:cs="Arial"/>
        </w:rPr>
        <w:t>. H</w:t>
      </w:r>
      <w:r>
        <w:rPr>
          <w:rFonts w:ascii="Calibri" w:hAnsi="Calibri" w:cs="Arial"/>
        </w:rPr>
        <w:t>owever the impact of these plans is severely limited by the significant shortfall in funding</w:t>
      </w:r>
      <w:r w:rsidR="004668E7">
        <w:rPr>
          <w:rFonts w:ascii="Calibri" w:hAnsi="Calibri" w:cs="Arial"/>
        </w:rPr>
        <w:t xml:space="preserve"> allocated</w:t>
      </w:r>
      <w:r>
        <w:rPr>
          <w:rFonts w:ascii="Calibri" w:hAnsi="Calibri" w:cs="Arial"/>
        </w:rPr>
        <w:t xml:space="preserve"> and the lack of a comprehensive Australian Government housing and homelessness strategy.</w:t>
      </w:r>
      <w:r w:rsidRPr="00F15935">
        <w:rPr>
          <w:rFonts w:asciiTheme="minorHAnsi" w:hAnsiTheme="minorHAnsi"/>
        </w:rPr>
        <w:t xml:space="preserve"> </w:t>
      </w:r>
      <w:r w:rsidR="00045583" w:rsidRPr="00763E92">
        <w:rPr>
          <w:rFonts w:asciiTheme="minorHAnsi" w:eastAsia="Calibri" w:hAnsiTheme="minorHAnsi"/>
        </w:rPr>
        <w:t xml:space="preserve">Long-term Australian and Victorian housing strategies are urgently required, with dedicated resources that address the shortage of social and affordable housing for people </w:t>
      </w:r>
      <w:r w:rsidR="009519DA">
        <w:rPr>
          <w:rFonts w:asciiTheme="minorHAnsi" w:eastAsia="Calibri" w:hAnsiTheme="minorHAnsi"/>
        </w:rPr>
        <w:t xml:space="preserve">who have experienced long-term homelessness or are </w:t>
      </w:r>
      <w:r w:rsidR="00045583" w:rsidRPr="00763E92">
        <w:rPr>
          <w:rFonts w:asciiTheme="minorHAnsi" w:eastAsia="Calibri" w:hAnsiTheme="minorHAnsi"/>
        </w:rPr>
        <w:t>on low and very low incomes</w:t>
      </w:r>
      <w:r w:rsidR="009519DA">
        <w:rPr>
          <w:rFonts w:asciiTheme="minorHAnsi" w:eastAsia="Calibri" w:hAnsiTheme="minorHAnsi"/>
        </w:rPr>
        <w:t>.</w:t>
      </w:r>
      <w:r w:rsidR="00045583" w:rsidRPr="00763E92">
        <w:rPr>
          <w:rFonts w:asciiTheme="minorHAnsi" w:eastAsia="Calibri" w:hAnsiTheme="minorHAnsi"/>
        </w:rPr>
        <w:t xml:space="preserve"> </w:t>
      </w:r>
    </w:p>
    <w:p w14:paraId="1CD85F0F" w14:textId="7497578D" w:rsidR="00993D32" w:rsidRPr="00763E92" w:rsidRDefault="00993D32" w:rsidP="00763E92">
      <w:pPr>
        <w:rPr>
          <w:rFonts w:asciiTheme="minorHAnsi" w:eastAsia="Calibri" w:hAnsiTheme="minorHAnsi"/>
        </w:rPr>
      </w:pPr>
      <w:r w:rsidRPr="00763E92">
        <w:rPr>
          <w:rFonts w:asciiTheme="minorHAnsi" w:eastAsia="Calibri" w:hAnsiTheme="minorHAnsi"/>
        </w:rPr>
        <w:t xml:space="preserve">When someone is homeless, sleeping rough and just trying to survive each day, it is almost impossible for them to navigate their way through the complex administrative processes of the housing, welfare and health systems to get help. </w:t>
      </w:r>
      <w:r>
        <w:rPr>
          <w:rFonts w:asciiTheme="minorHAnsi" w:eastAsia="Calibri" w:hAnsiTheme="minorHAnsi"/>
        </w:rPr>
        <w:t xml:space="preserve">Many people at risk of homelessness </w:t>
      </w:r>
      <w:r w:rsidR="00213BEA">
        <w:rPr>
          <w:rFonts w:asciiTheme="minorHAnsi" w:eastAsia="Calibri" w:hAnsiTheme="minorHAnsi"/>
        </w:rPr>
        <w:t xml:space="preserve">also </w:t>
      </w:r>
      <w:r>
        <w:rPr>
          <w:rFonts w:asciiTheme="minorHAnsi" w:eastAsia="Calibri" w:hAnsiTheme="minorHAnsi"/>
        </w:rPr>
        <w:t>fall through the gaps in the service system</w:t>
      </w:r>
      <w:r w:rsidR="00213BEA">
        <w:rPr>
          <w:rFonts w:asciiTheme="minorHAnsi" w:eastAsia="Calibri" w:hAnsiTheme="minorHAnsi"/>
        </w:rPr>
        <w:t>;</w:t>
      </w:r>
      <w:r w:rsidR="00081E8D">
        <w:rPr>
          <w:rFonts w:asciiTheme="minorHAnsi" w:eastAsia="Calibri" w:hAnsiTheme="minorHAnsi"/>
        </w:rPr>
        <w:t xml:space="preserve"> </w:t>
      </w:r>
      <w:r>
        <w:rPr>
          <w:rFonts w:asciiTheme="minorHAnsi" w:eastAsia="Calibri" w:hAnsiTheme="minorHAnsi"/>
        </w:rPr>
        <w:t>do not receive the help they need</w:t>
      </w:r>
      <w:r w:rsidR="00081E8D">
        <w:rPr>
          <w:rFonts w:asciiTheme="minorHAnsi" w:eastAsia="Calibri" w:hAnsiTheme="minorHAnsi"/>
        </w:rPr>
        <w:t xml:space="preserve"> and end up on the streets. </w:t>
      </w:r>
    </w:p>
    <w:p w14:paraId="6B902206" w14:textId="35D5C310" w:rsidR="00045583" w:rsidRPr="00763E92" w:rsidRDefault="00045583" w:rsidP="00763E92">
      <w:pPr>
        <w:rPr>
          <w:rFonts w:asciiTheme="minorHAnsi" w:eastAsia="Calibri" w:hAnsiTheme="minorHAnsi"/>
        </w:rPr>
      </w:pPr>
      <w:r w:rsidRPr="00763E92">
        <w:rPr>
          <w:rFonts w:asciiTheme="minorHAnsi" w:eastAsia="Calibri" w:hAnsiTheme="minorHAnsi"/>
        </w:rPr>
        <w:t>An integrated</w:t>
      </w:r>
      <w:r w:rsidR="00213BEA">
        <w:rPr>
          <w:rFonts w:asciiTheme="minorHAnsi" w:eastAsia="Calibri" w:hAnsiTheme="minorHAnsi"/>
        </w:rPr>
        <w:t xml:space="preserve"> service</w:t>
      </w:r>
      <w:r w:rsidRPr="00763E92">
        <w:rPr>
          <w:rFonts w:asciiTheme="minorHAnsi" w:eastAsia="Calibri" w:hAnsiTheme="minorHAnsi"/>
        </w:rPr>
        <w:t xml:space="preserve"> </w:t>
      </w:r>
      <w:r w:rsidR="00213BEA">
        <w:rPr>
          <w:rFonts w:asciiTheme="minorHAnsi" w:eastAsia="Calibri" w:hAnsiTheme="minorHAnsi"/>
        </w:rPr>
        <w:t>system</w:t>
      </w:r>
      <w:r w:rsidRPr="00763E92">
        <w:rPr>
          <w:rFonts w:asciiTheme="minorHAnsi" w:eastAsia="Calibri" w:hAnsiTheme="minorHAnsi"/>
        </w:rPr>
        <w:t xml:space="preserve"> </w:t>
      </w:r>
      <w:r w:rsidR="00213BEA">
        <w:rPr>
          <w:rFonts w:asciiTheme="minorHAnsi" w:eastAsia="Calibri" w:hAnsiTheme="minorHAnsi"/>
        </w:rPr>
        <w:t>i</w:t>
      </w:r>
      <w:r w:rsidRPr="00763E92">
        <w:rPr>
          <w:rFonts w:asciiTheme="minorHAnsi" w:eastAsia="Calibri" w:hAnsiTheme="minorHAnsi"/>
        </w:rPr>
        <w:t xml:space="preserve">s needed across local, Victorian and Australian Government departments. The departments of housing, health, human services, education, justice and Centrelink services need to work collaboratively to improve housing outcomes for individuals interacting with various aspects of the system. </w:t>
      </w:r>
    </w:p>
    <w:p w14:paraId="1376264F" w14:textId="57A449B5" w:rsidR="00045583" w:rsidRPr="00763E92" w:rsidRDefault="00045583" w:rsidP="00763E92">
      <w:pPr>
        <w:rPr>
          <w:rFonts w:asciiTheme="minorHAnsi" w:eastAsia="Calibri" w:hAnsiTheme="minorHAnsi"/>
        </w:rPr>
      </w:pPr>
      <w:r w:rsidRPr="00763E92">
        <w:rPr>
          <w:rFonts w:asciiTheme="minorHAnsi" w:eastAsia="Calibri" w:hAnsiTheme="minorHAnsi"/>
        </w:rPr>
        <w:t>Early intervention and access to sustainable housing is</w:t>
      </w:r>
      <w:r w:rsidR="00081E8D">
        <w:rPr>
          <w:rFonts w:asciiTheme="minorHAnsi" w:eastAsia="Calibri" w:hAnsiTheme="minorHAnsi"/>
        </w:rPr>
        <w:t xml:space="preserve"> also </w:t>
      </w:r>
      <w:r w:rsidRPr="00763E92">
        <w:rPr>
          <w:rFonts w:asciiTheme="minorHAnsi" w:eastAsia="Calibri" w:hAnsiTheme="minorHAnsi"/>
        </w:rPr>
        <w:t xml:space="preserve">crucially important to prevent exit into homelessness from out of home care and the justice, health and mental health systems. </w:t>
      </w:r>
    </w:p>
    <w:p w14:paraId="177CF5CE" w14:textId="1D7561B3" w:rsidR="009B586B" w:rsidRDefault="00AC302B" w:rsidP="00763E92">
      <w:pPr>
        <w:rPr>
          <w:rFonts w:ascii="Calibri" w:hAnsi="Calibri" w:cs="Arial"/>
          <w:b/>
          <w:color w:val="006699"/>
          <w:sz w:val="28"/>
          <w:szCs w:val="28"/>
        </w:rPr>
      </w:pPr>
      <w:r>
        <w:rPr>
          <w:rFonts w:asciiTheme="minorHAnsi" w:hAnsiTheme="minorHAnsi"/>
        </w:rPr>
        <w:t xml:space="preserve">Without urgent action to create more social and affordable housing and improve government coordination across the service system, </w:t>
      </w:r>
      <w:r w:rsidR="004F155C">
        <w:rPr>
          <w:rFonts w:asciiTheme="minorHAnsi" w:hAnsiTheme="minorHAnsi"/>
        </w:rPr>
        <w:t xml:space="preserve">responding </w:t>
      </w:r>
      <w:r w:rsidR="008A250F">
        <w:rPr>
          <w:rFonts w:asciiTheme="minorHAnsi" w:hAnsiTheme="minorHAnsi"/>
        </w:rPr>
        <w:t xml:space="preserve">to the </w:t>
      </w:r>
      <w:r w:rsidR="0027424D">
        <w:rPr>
          <w:rFonts w:asciiTheme="minorHAnsi" w:hAnsiTheme="minorHAnsi"/>
        </w:rPr>
        <w:t xml:space="preserve">complex </w:t>
      </w:r>
      <w:r w:rsidR="008A250F">
        <w:rPr>
          <w:rFonts w:asciiTheme="minorHAnsi" w:hAnsiTheme="minorHAnsi"/>
        </w:rPr>
        <w:t xml:space="preserve">needs of the city’s most vulnerable </w:t>
      </w:r>
      <w:r w:rsidR="00CF7555">
        <w:rPr>
          <w:rFonts w:asciiTheme="minorHAnsi" w:hAnsiTheme="minorHAnsi"/>
        </w:rPr>
        <w:t xml:space="preserve">residents will remain a key unsolved issue. </w:t>
      </w:r>
      <w:r w:rsidR="009B586B">
        <w:rPr>
          <w:rFonts w:ascii="Calibri" w:hAnsi="Calibri" w:cs="Arial"/>
          <w:b/>
          <w:color w:val="006699"/>
          <w:sz w:val="28"/>
          <w:szCs w:val="28"/>
        </w:rPr>
        <w:br w:type="page"/>
      </w:r>
    </w:p>
    <w:p w14:paraId="2FEEAAB1" w14:textId="1EA1D33E" w:rsidR="008F7914" w:rsidRPr="00763E92" w:rsidRDefault="008F7914" w:rsidP="00763E92">
      <w:pPr>
        <w:pStyle w:val="Heading1"/>
        <w:spacing w:after="200"/>
        <w:rPr>
          <w:rFonts w:asciiTheme="minorHAnsi" w:hAnsiTheme="minorHAnsi"/>
          <w:b w:val="0"/>
          <w:bCs w:val="0"/>
        </w:rPr>
      </w:pPr>
      <w:bookmarkStart w:id="5" w:name="_Toc33694526"/>
      <w:r w:rsidRPr="00763E92">
        <w:rPr>
          <w:rFonts w:asciiTheme="minorHAnsi" w:hAnsiTheme="minorHAnsi"/>
        </w:rPr>
        <w:lastRenderedPageBreak/>
        <w:t xml:space="preserve">The changing nature and scale of </w:t>
      </w:r>
      <w:r w:rsidR="00C43A9C" w:rsidRPr="00763E92">
        <w:rPr>
          <w:rFonts w:asciiTheme="minorHAnsi" w:hAnsiTheme="minorHAnsi"/>
        </w:rPr>
        <w:t>h</w:t>
      </w:r>
      <w:r w:rsidRPr="00763E92">
        <w:rPr>
          <w:rFonts w:asciiTheme="minorHAnsi" w:hAnsiTheme="minorHAnsi"/>
        </w:rPr>
        <w:t xml:space="preserve">omelessness in the </w:t>
      </w:r>
      <w:r w:rsidR="00CD4B04" w:rsidRPr="00763E92">
        <w:rPr>
          <w:rFonts w:asciiTheme="minorHAnsi" w:hAnsiTheme="minorHAnsi"/>
        </w:rPr>
        <w:t>municipality</w:t>
      </w:r>
      <w:r w:rsidRPr="00763E92">
        <w:rPr>
          <w:rFonts w:asciiTheme="minorHAnsi" w:hAnsiTheme="minorHAnsi"/>
        </w:rPr>
        <w:t xml:space="preserve"> of Melbourne</w:t>
      </w:r>
      <w:bookmarkEnd w:id="5"/>
      <w:r w:rsidRPr="00763E92">
        <w:rPr>
          <w:rFonts w:asciiTheme="minorHAnsi" w:hAnsiTheme="minorHAnsi"/>
        </w:rPr>
        <w:t xml:space="preserve"> </w:t>
      </w:r>
    </w:p>
    <w:p w14:paraId="79695492" w14:textId="6FA3411A" w:rsidR="008F7914" w:rsidRDefault="008F7914" w:rsidP="00763E92">
      <w:pPr>
        <w:rPr>
          <w:rFonts w:cs="Arial"/>
        </w:rPr>
      </w:pPr>
      <w:r w:rsidRPr="00AF4193">
        <w:rPr>
          <w:rFonts w:ascii="Calibri" w:hAnsi="Calibri" w:cs="Arial"/>
          <w:color w:val="23242B"/>
        </w:rPr>
        <w:t xml:space="preserve">The City of Melbourne monitors homelessness in the municipality </w:t>
      </w:r>
      <w:r w:rsidR="006F2D2E">
        <w:rPr>
          <w:rFonts w:ascii="Calibri" w:hAnsi="Calibri" w:cs="Arial"/>
          <w:color w:val="23242B"/>
        </w:rPr>
        <w:t xml:space="preserve">through </w:t>
      </w:r>
      <w:r w:rsidRPr="00AF4193">
        <w:rPr>
          <w:rFonts w:ascii="Calibri" w:hAnsi="Calibri" w:cs="Arial"/>
          <w:color w:val="23242B"/>
        </w:rPr>
        <w:t>the Australian Bureau of Statistics Census</w:t>
      </w:r>
      <w:r w:rsidR="006F2D2E">
        <w:rPr>
          <w:rFonts w:ascii="Calibri" w:hAnsi="Calibri" w:cs="Arial"/>
          <w:color w:val="23242B"/>
        </w:rPr>
        <w:t xml:space="preserve">, the </w:t>
      </w:r>
      <w:r w:rsidR="00753B65">
        <w:rPr>
          <w:rFonts w:ascii="Calibri" w:hAnsi="Calibri" w:cs="Arial"/>
          <w:color w:val="23242B"/>
        </w:rPr>
        <w:t>b</w:t>
      </w:r>
      <w:r w:rsidRPr="00AF4193">
        <w:rPr>
          <w:rFonts w:ascii="Calibri" w:hAnsi="Calibri" w:cs="Arial"/>
          <w:color w:val="23242B"/>
        </w:rPr>
        <w:t>i</w:t>
      </w:r>
      <w:r w:rsidR="00753B65">
        <w:rPr>
          <w:rFonts w:ascii="Calibri" w:hAnsi="Calibri" w:cs="Arial"/>
          <w:color w:val="23242B"/>
        </w:rPr>
        <w:t>e</w:t>
      </w:r>
      <w:r w:rsidRPr="00AF4193">
        <w:rPr>
          <w:rFonts w:ascii="Calibri" w:hAnsi="Calibri" w:cs="Arial"/>
          <w:color w:val="23242B"/>
        </w:rPr>
        <w:t>nn</w:t>
      </w:r>
      <w:r w:rsidR="00753B65">
        <w:rPr>
          <w:rFonts w:ascii="Calibri" w:hAnsi="Calibri" w:cs="Arial"/>
          <w:color w:val="23242B"/>
        </w:rPr>
        <w:t>i</w:t>
      </w:r>
      <w:r w:rsidRPr="00AF4193">
        <w:rPr>
          <w:rFonts w:ascii="Calibri" w:hAnsi="Calibri" w:cs="Arial"/>
          <w:color w:val="23242B"/>
        </w:rPr>
        <w:t>al StreetCount</w:t>
      </w:r>
      <w:r w:rsidR="006F2D2E">
        <w:rPr>
          <w:rFonts w:ascii="Calibri" w:hAnsi="Calibri" w:cs="Arial"/>
          <w:color w:val="23242B"/>
        </w:rPr>
        <w:t xml:space="preserve"> and through funding </w:t>
      </w:r>
      <w:r w:rsidR="006F2D2E" w:rsidRPr="00A477EB">
        <w:rPr>
          <w:rFonts w:asciiTheme="minorHAnsi" w:hAnsiTheme="minorHAnsi" w:cstheme="minorHAnsi"/>
          <w:color w:val="23242B"/>
        </w:rPr>
        <w:t xml:space="preserve">housing and homelessness </w:t>
      </w:r>
      <w:r w:rsidR="006F2D2E">
        <w:rPr>
          <w:rFonts w:asciiTheme="minorHAnsi" w:hAnsiTheme="minorHAnsi" w:cstheme="minorHAnsi"/>
          <w:color w:val="23242B"/>
        </w:rPr>
        <w:t>programs.</w:t>
      </w:r>
    </w:p>
    <w:p w14:paraId="23B15A6F" w14:textId="346FD3E3" w:rsidR="006F2D2E" w:rsidRPr="00763E92" w:rsidRDefault="006F2D2E" w:rsidP="000A18B5">
      <w:pPr>
        <w:rPr>
          <w:rFonts w:ascii="Calibri" w:hAnsi="Calibri" w:cs="Arial"/>
          <w:color w:val="23242B"/>
        </w:rPr>
      </w:pPr>
      <w:r>
        <w:rPr>
          <w:rFonts w:ascii="Calibri" w:hAnsi="Calibri" w:cs="Arial"/>
          <w:color w:val="23242B"/>
        </w:rPr>
        <w:t>Homelessness is changing in the following ways:</w:t>
      </w:r>
    </w:p>
    <w:p w14:paraId="5256475A" w14:textId="523D7153" w:rsidR="00CD4B04" w:rsidRPr="00763E92" w:rsidRDefault="00CD4B04" w:rsidP="00763E92">
      <w:pPr>
        <w:pStyle w:val="ListParagraph"/>
        <w:numPr>
          <w:ilvl w:val="0"/>
          <w:numId w:val="47"/>
        </w:numPr>
        <w:autoSpaceDE w:val="0"/>
        <w:autoSpaceDN w:val="0"/>
        <w:adjustRightInd w:val="0"/>
        <w:spacing w:after="0"/>
        <w:ind w:left="357" w:hanging="357"/>
        <w:rPr>
          <w:rFonts w:ascii="Calibri" w:hAnsi="Calibri" w:cs="Arial"/>
          <w:b/>
          <w:iCs/>
          <w:color w:val="006699"/>
          <w:sz w:val="23"/>
          <w:szCs w:val="23"/>
        </w:rPr>
      </w:pPr>
      <w:r w:rsidRPr="00763E92">
        <w:rPr>
          <w:rFonts w:ascii="Calibri" w:hAnsi="Calibri" w:cs="Arial"/>
          <w:b/>
          <w:iCs/>
          <w:color w:val="006699"/>
          <w:sz w:val="23"/>
          <w:szCs w:val="23"/>
        </w:rPr>
        <w:t>Homelessness is increasing in our city</w:t>
      </w:r>
    </w:p>
    <w:p w14:paraId="791923BF" w14:textId="0F0D650D" w:rsidR="00CD4B04" w:rsidRPr="00763E92" w:rsidRDefault="008F7914" w:rsidP="00763E92">
      <w:pPr>
        <w:shd w:val="clear" w:color="auto" w:fill="FFFFFF"/>
        <w:rPr>
          <w:rFonts w:ascii="Calibri" w:hAnsi="Calibri" w:cs="Arial"/>
          <w:bCs/>
          <w:color w:val="000000"/>
        </w:rPr>
      </w:pPr>
      <w:r w:rsidRPr="00763E92">
        <w:rPr>
          <w:rFonts w:ascii="Calibri" w:hAnsi="Calibri" w:cs="Arial"/>
          <w:bCs/>
          <w:color w:val="000000"/>
        </w:rPr>
        <w:t xml:space="preserve">In the 2016 Australian Census, a total of 1725 people were recorded as homeless in our municipality. </w:t>
      </w:r>
      <w:r w:rsidR="00CD4B04" w:rsidRPr="00763E92">
        <w:rPr>
          <w:rFonts w:ascii="Calibri" w:hAnsi="Calibri" w:cs="Arial"/>
          <w:bCs/>
          <w:color w:val="000000"/>
        </w:rPr>
        <w:t xml:space="preserve">This number nearly doubled in just five years, up from 926 in the 2011 census. </w:t>
      </w:r>
      <w:r w:rsidRPr="00763E92">
        <w:rPr>
          <w:rFonts w:ascii="Calibri" w:hAnsi="Calibri" w:cs="Arial"/>
          <w:bCs/>
          <w:color w:val="000000"/>
        </w:rPr>
        <w:t>This includes people sleeping rough on the streets</w:t>
      </w:r>
      <w:r w:rsidR="001430CE" w:rsidRPr="00763E92">
        <w:rPr>
          <w:rFonts w:ascii="Calibri" w:hAnsi="Calibri" w:cs="Arial"/>
          <w:bCs/>
          <w:color w:val="000000"/>
        </w:rPr>
        <w:t xml:space="preserve">, </w:t>
      </w:r>
      <w:r w:rsidRPr="00763E92">
        <w:rPr>
          <w:rFonts w:ascii="Calibri" w:hAnsi="Calibri" w:cs="Arial"/>
          <w:bCs/>
          <w:color w:val="000000"/>
        </w:rPr>
        <w:t>in derelict buildings</w:t>
      </w:r>
      <w:r w:rsidR="001430CE" w:rsidRPr="00763E92">
        <w:rPr>
          <w:rFonts w:ascii="Calibri" w:hAnsi="Calibri" w:cs="Arial"/>
          <w:bCs/>
          <w:color w:val="000000"/>
        </w:rPr>
        <w:t xml:space="preserve">, </w:t>
      </w:r>
      <w:r w:rsidRPr="00763E92">
        <w:rPr>
          <w:rFonts w:ascii="Calibri" w:hAnsi="Calibri" w:cs="Arial"/>
          <w:bCs/>
          <w:color w:val="000000"/>
        </w:rPr>
        <w:t xml:space="preserve">cars, 'couch surfing', staying in crisis accommodation or living in boarding or rooming houses. </w:t>
      </w:r>
      <w:r w:rsidR="00007CF3">
        <w:rPr>
          <w:rFonts w:ascii="Calibri" w:hAnsi="Calibri" w:cs="Arial"/>
          <w:color w:val="23242B"/>
        </w:rPr>
        <w:t>The</w:t>
      </w:r>
      <w:r w:rsidR="00007CF3">
        <w:rPr>
          <w:rFonts w:ascii="Calibri" w:hAnsi="Calibri" w:cs="Arial"/>
          <w:bCs/>
          <w:color w:val="000000"/>
        </w:rPr>
        <w:t xml:space="preserve"> scale of rough sleeping in our city has been steadily increasing and is symptomatic of issues in the broader system.</w:t>
      </w:r>
    </w:p>
    <w:p w14:paraId="0CB3EAA4" w14:textId="30AA445D" w:rsidR="008F7914" w:rsidRDefault="00213BEA" w:rsidP="00763E92">
      <w:pPr>
        <w:rPr>
          <w:rFonts w:ascii="Calibri" w:hAnsi="Calibri" w:cs="Arial"/>
          <w:color w:val="23242B"/>
        </w:rPr>
      </w:pPr>
      <w:r w:rsidRPr="00AF4193">
        <w:rPr>
          <w:rFonts w:ascii="Calibri" w:hAnsi="Calibri" w:cs="Arial"/>
          <w:color w:val="23242B"/>
        </w:rPr>
        <w:t>Homelessness is more visible in our city than ever</w:t>
      </w:r>
      <w:r>
        <w:rPr>
          <w:rFonts w:ascii="Calibri" w:hAnsi="Calibri" w:cs="Arial"/>
          <w:color w:val="23242B"/>
        </w:rPr>
        <w:t xml:space="preserve"> before. </w:t>
      </w:r>
      <w:r w:rsidR="00F53EB0">
        <w:rPr>
          <w:rFonts w:ascii="Calibri" w:hAnsi="Calibri" w:cs="Arial"/>
          <w:color w:val="23242B"/>
        </w:rPr>
        <w:t>O</w:t>
      </w:r>
      <w:r w:rsidR="008F7914">
        <w:rPr>
          <w:rFonts w:ascii="Calibri" w:hAnsi="Calibri" w:cs="Arial"/>
          <w:color w:val="23242B"/>
        </w:rPr>
        <w:t>ver the last two years</w:t>
      </w:r>
      <w:r w:rsidR="00D3082A">
        <w:rPr>
          <w:rFonts w:ascii="Calibri" w:hAnsi="Calibri" w:cs="Arial"/>
          <w:color w:val="23242B"/>
        </w:rPr>
        <w:t>,</w:t>
      </w:r>
      <w:r w:rsidR="00C56F1A">
        <w:rPr>
          <w:rFonts w:ascii="Calibri" w:hAnsi="Calibri" w:cs="Arial"/>
          <w:color w:val="23242B"/>
        </w:rPr>
        <w:t xml:space="preserve"> city users have observed greater numbers of people sleeping rough on our streets with </w:t>
      </w:r>
      <w:r w:rsidR="002E7E64">
        <w:rPr>
          <w:rFonts w:ascii="Calibri" w:hAnsi="Calibri" w:cs="Arial"/>
          <w:color w:val="23242B"/>
        </w:rPr>
        <w:t>notifications</w:t>
      </w:r>
      <w:r w:rsidR="00C56F1A">
        <w:rPr>
          <w:rFonts w:ascii="Calibri" w:hAnsi="Calibri" w:cs="Arial"/>
          <w:color w:val="23242B"/>
        </w:rPr>
        <w:t xml:space="preserve"> to the </w:t>
      </w:r>
      <w:r w:rsidR="0027162C">
        <w:rPr>
          <w:rFonts w:ascii="Calibri" w:hAnsi="Calibri" w:cs="Arial"/>
          <w:color w:val="23242B"/>
        </w:rPr>
        <w:t xml:space="preserve">Council increasing each month. </w:t>
      </w:r>
      <w:r w:rsidR="00C56F1A">
        <w:rPr>
          <w:rFonts w:ascii="Calibri" w:hAnsi="Calibri" w:cs="Arial"/>
          <w:color w:val="23242B"/>
        </w:rPr>
        <w:t xml:space="preserve">The number of </w:t>
      </w:r>
      <w:r w:rsidR="008F7914" w:rsidRPr="00AF4193">
        <w:rPr>
          <w:rFonts w:ascii="Calibri" w:hAnsi="Calibri" w:cs="Arial"/>
          <w:color w:val="23242B"/>
        </w:rPr>
        <w:t>general enquir</w:t>
      </w:r>
      <w:r w:rsidR="00F53EB0">
        <w:rPr>
          <w:rFonts w:ascii="Calibri" w:hAnsi="Calibri" w:cs="Arial"/>
          <w:color w:val="23242B"/>
        </w:rPr>
        <w:t>i</w:t>
      </w:r>
      <w:r w:rsidR="008F7914" w:rsidRPr="00AF4193">
        <w:rPr>
          <w:rFonts w:ascii="Calibri" w:hAnsi="Calibri" w:cs="Arial"/>
          <w:color w:val="23242B"/>
        </w:rPr>
        <w:t xml:space="preserve">es about homelessness </w:t>
      </w:r>
      <w:r w:rsidR="00C56F1A">
        <w:rPr>
          <w:rFonts w:ascii="Calibri" w:hAnsi="Calibri" w:cs="Arial"/>
          <w:color w:val="23242B"/>
        </w:rPr>
        <w:t>has also increased</w:t>
      </w:r>
      <w:r w:rsidR="0033716F">
        <w:rPr>
          <w:rFonts w:ascii="Calibri" w:hAnsi="Calibri" w:cs="Arial"/>
          <w:color w:val="23242B"/>
        </w:rPr>
        <w:t xml:space="preserve"> significantly.</w:t>
      </w:r>
    </w:p>
    <w:p w14:paraId="64FFDA8C" w14:textId="1C4FF010" w:rsidR="008F7914" w:rsidRPr="00763E92" w:rsidRDefault="00CD4B04" w:rsidP="00763E92">
      <w:pPr>
        <w:pStyle w:val="ListParagraph"/>
        <w:numPr>
          <w:ilvl w:val="0"/>
          <w:numId w:val="47"/>
        </w:numPr>
        <w:autoSpaceDE w:val="0"/>
        <w:autoSpaceDN w:val="0"/>
        <w:adjustRightInd w:val="0"/>
        <w:spacing w:after="0"/>
        <w:ind w:left="357" w:hanging="357"/>
        <w:rPr>
          <w:rFonts w:ascii="Calibri" w:hAnsi="Calibri" w:cs="Arial"/>
          <w:b/>
          <w:iCs/>
          <w:color w:val="006699"/>
          <w:sz w:val="23"/>
          <w:szCs w:val="23"/>
        </w:rPr>
      </w:pPr>
      <w:r w:rsidRPr="00763E92">
        <w:rPr>
          <w:rFonts w:ascii="Calibri" w:hAnsi="Calibri" w:cs="Arial"/>
          <w:b/>
          <w:iCs/>
          <w:color w:val="006699"/>
          <w:sz w:val="23"/>
          <w:szCs w:val="23"/>
        </w:rPr>
        <w:t>More people are sleeping rough in the city</w:t>
      </w:r>
    </w:p>
    <w:p w14:paraId="46701516" w14:textId="2C45B29F" w:rsidR="00B34AEE" w:rsidRDefault="005F763B" w:rsidP="00763E92">
      <w:pPr>
        <w:autoSpaceDE w:val="0"/>
        <w:autoSpaceDN w:val="0"/>
        <w:adjustRightInd w:val="0"/>
        <w:rPr>
          <w:rFonts w:ascii="Calibri" w:hAnsi="Calibri" w:cs="Arial"/>
          <w:color w:val="23242B"/>
          <w:shd w:val="clear" w:color="auto" w:fill="FFFFFF"/>
        </w:rPr>
      </w:pPr>
      <w:r>
        <w:rPr>
          <w:rFonts w:ascii="Calibri" w:hAnsi="Calibri" w:cs="Arial"/>
          <w:color w:val="23242B"/>
          <w:shd w:val="clear" w:color="auto" w:fill="FFFFFF"/>
        </w:rPr>
        <w:t xml:space="preserve">Every two years since 2008, </w:t>
      </w:r>
      <w:r w:rsidR="00007CF3">
        <w:rPr>
          <w:rFonts w:ascii="Calibri" w:hAnsi="Calibri" w:cs="Arial"/>
          <w:color w:val="23242B"/>
          <w:shd w:val="clear" w:color="auto" w:fill="FFFFFF"/>
        </w:rPr>
        <w:t xml:space="preserve">the City of Melbourne </w:t>
      </w:r>
      <w:r>
        <w:rPr>
          <w:rFonts w:ascii="Calibri" w:hAnsi="Calibri" w:cs="Arial"/>
          <w:color w:val="23242B"/>
          <w:shd w:val="clear" w:color="auto" w:fill="FFFFFF"/>
        </w:rPr>
        <w:t xml:space="preserve">has </w:t>
      </w:r>
      <w:r w:rsidR="00007CF3">
        <w:rPr>
          <w:rFonts w:ascii="Calibri" w:hAnsi="Calibri" w:cs="Arial"/>
          <w:color w:val="23242B"/>
          <w:shd w:val="clear" w:color="auto" w:fill="FFFFFF"/>
        </w:rPr>
        <w:t>undertake</w:t>
      </w:r>
      <w:r>
        <w:rPr>
          <w:rFonts w:ascii="Calibri" w:hAnsi="Calibri" w:cs="Arial"/>
          <w:color w:val="23242B"/>
          <w:shd w:val="clear" w:color="auto" w:fill="FFFFFF"/>
        </w:rPr>
        <w:t>n</w:t>
      </w:r>
      <w:r w:rsidR="00007CF3">
        <w:rPr>
          <w:rFonts w:ascii="Calibri" w:hAnsi="Calibri" w:cs="Arial"/>
          <w:color w:val="23242B"/>
          <w:shd w:val="clear" w:color="auto" w:fill="FFFFFF"/>
        </w:rPr>
        <w:t xml:space="preserve"> the </w:t>
      </w:r>
      <w:r w:rsidR="008F7914" w:rsidRPr="00AF4193">
        <w:rPr>
          <w:rFonts w:ascii="Calibri" w:hAnsi="Calibri" w:cs="Arial"/>
          <w:color w:val="23242B"/>
          <w:shd w:val="clear" w:color="auto" w:fill="FFFFFF"/>
        </w:rPr>
        <w:t>StreetCount</w:t>
      </w:r>
      <w:r w:rsidR="00007CF3">
        <w:rPr>
          <w:rFonts w:ascii="Calibri" w:hAnsi="Calibri" w:cs="Arial"/>
          <w:color w:val="23242B"/>
          <w:shd w:val="clear" w:color="auto" w:fill="FFFFFF"/>
        </w:rPr>
        <w:t xml:space="preserve"> ‘point in time’ survey to collect </w:t>
      </w:r>
      <w:r w:rsidR="008F7914" w:rsidRPr="00AF4193">
        <w:rPr>
          <w:rFonts w:ascii="Calibri" w:hAnsi="Calibri" w:cs="Arial"/>
          <w:color w:val="23242B"/>
          <w:shd w:val="clear" w:color="auto" w:fill="FFFFFF"/>
        </w:rPr>
        <w:t xml:space="preserve">information about people sleeping rough within </w:t>
      </w:r>
      <w:r>
        <w:rPr>
          <w:rFonts w:ascii="Calibri" w:hAnsi="Calibri" w:cs="Arial"/>
          <w:color w:val="23242B"/>
          <w:shd w:val="clear" w:color="auto" w:fill="FFFFFF"/>
        </w:rPr>
        <w:t xml:space="preserve">the city’s </w:t>
      </w:r>
      <w:r w:rsidR="008F7914" w:rsidRPr="00AF4193">
        <w:rPr>
          <w:rFonts w:ascii="Calibri" w:hAnsi="Calibri" w:cs="Arial"/>
          <w:color w:val="23242B"/>
          <w:shd w:val="clear" w:color="auto" w:fill="FFFFFF"/>
        </w:rPr>
        <w:t>parks, on streets and in other locations</w:t>
      </w:r>
      <w:r>
        <w:rPr>
          <w:rFonts w:ascii="Calibri" w:hAnsi="Calibri" w:cs="Arial"/>
          <w:color w:val="23242B"/>
          <w:shd w:val="clear" w:color="auto" w:fill="FFFFFF"/>
        </w:rPr>
        <w:t>.</w:t>
      </w:r>
      <w:r w:rsidR="008F7914" w:rsidRPr="00AF4193">
        <w:rPr>
          <w:rFonts w:ascii="Calibri" w:hAnsi="Calibri" w:cs="Arial"/>
          <w:color w:val="23242B"/>
          <w:shd w:val="clear" w:color="auto" w:fill="FFFFFF"/>
        </w:rPr>
        <w:t xml:space="preserve"> </w:t>
      </w:r>
      <w:r w:rsidR="00277BBE">
        <w:rPr>
          <w:rFonts w:ascii="Calibri" w:hAnsi="Calibri" w:cs="Arial"/>
          <w:color w:val="23242B"/>
          <w:shd w:val="clear" w:color="auto" w:fill="FFFFFF"/>
        </w:rPr>
        <w:t xml:space="preserve">This information allows us to measure how many people are sleeping </w:t>
      </w:r>
      <w:r>
        <w:rPr>
          <w:rFonts w:ascii="Calibri" w:hAnsi="Calibri" w:cs="Arial"/>
          <w:color w:val="23242B"/>
          <w:shd w:val="clear" w:color="auto" w:fill="FFFFFF"/>
        </w:rPr>
        <w:t xml:space="preserve">rough </w:t>
      </w:r>
      <w:r w:rsidR="00277BBE">
        <w:rPr>
          <w:rFonts w:ascii="Calibri" w:hAnsi="Calibri" w:cs="Arial"/>
          <w:color w:val="23242B"/>
          <w:shd w:val="clear" w:color="auto" w:fill="FFFFFF"/>
        </w:rPr>
        <w:t xml:space="preserve">in our municipality and to work with the </w:t>
      </w:r>
      <w:r w:rsidR="00D3082A">
        <w:rPr>
          <w:rFonts w:ascii="Calibri" w:hAnsi="Calibri" w:cs="Arial"/>
          <w:color w:val="23242B"/>
          <w:shd w:val="clear" w:color="auto" w:fill="FFFFFF"/>
        </w:rPr>
        <w:t xml:space="preserve">Victorian </w:t>
      </w:r>
      <w:r w:rsidR="00007CF3">
        <w:rPr>
          <w:rFonts w:ascii="Calibri" w:hAnsi="Calibri" w:cs="Arial"/>
          <w:color w:val="23242B"/>
          <w:shd w:val="clear" w:color="auto" w:fill="FFFFFF"/>
        </w:rPr>
        <w:t>G</w:t>
      </w:r>
      <w:r w:rsidR="00277BBE">
        <w:rPr>
          <w:rFonts w:ascii="Calibri" w:hAnsi="Calibri" w:cs="Arial"/>
          <w:color w:val="23242B"/>
          <w:shd w:val="clear" w:color="auto" w:fill="FFFFFF"/>
        </w:rPr>
        <w:t>overnment and partners to ensure appropriate support is offered.</w:t>
      </w:r>
      <w:r w:rsidR="0033716F">
        <w:rPr>
          <w:rFonts w:ascii="Calibri" w:hAnsi="Calibri" w:cs="Arial"/>
          <w:color w:val="23242B"/>
          <w:shd w:val="clear" w:color="auto" w:fill="FFFFFF"/>
        </w:rPr>
        <w:t xml:space="preserve"> </w:t>
      </w:r>
    </w:p>
    <w:p w14:paraId="6D1C2113" w14:textId="0890E952" w:rsidR="00CD4B04" w:rsidRPr="009D12E5" w:rsidRDefault="00CD4B04" w:rsidP="00763E92">
      <w:pPr>
        <w:rPr>
          <w:rFonts w:ascii="Calibri" w:hAnsi="Calibri" w:cs="Arial"/>
          <w:color w:val="000000"/>
        </w:rPr>
      </w:pPr>
      <w:r w:rsidRPr="009D12E5">
        <w:rPr>
          <w:rFonts w:ascii="Calibri" w:hAnsi="Calibri" w:cs="Arial"/>
          <w:color w:val="000000"/>
        </w:rPr>
        <w:t xml:space="preserve">Up until 2016, </w:t>
      </w:r>
      <w:r>
        <w:rPr>
          <w:rFonts w:ascii="Calibri" w:hAnsi="Calibri" w:cs="Arial"/>
          <w:color w:val="000000"/>
        </w:rPr>
        <w:t>S</w:t>
      </w:r>
      <w:r w:rsidRPr="009D12E5">
        <w:rPr>
          <w:rFonts w:ascii="Calibri" w:hAnsi="Calibri" w:cs="Arial"/>
          <w:color w:val="000000"/>
        </w:rPr>
        <w:t>treet</w:t>
      </w:r>
      <w:r>
        <w:rPr>
          <w:rFonts w:ascii="Calibri" w:hAnsi="Calibri" w:cs="Arial"/>
          <w:color w:val="000000"/>
        </w:rPr>
        <w:t>C</w:t>
      </w:r>
      <w:r w:rsidRPr="009D12E5">
        <w:rPr>
          <w:rFonts w:ascii="Calibri" w:hAnsi="Calibri" w:cs="Arial"/>
          <w:color w:val="000000"/>
        </w:rPr>
        <w:t xml:space="preserve">ount covered 20 per cent of the </w:t>
      </w:r>
      <w:r>
        <w:rPr>
          <w:rFonts w:ascii="Calibri" w:hAnsi="Calibri" w:cs="Arial"/>
          <w:color w:val="000000"/>
        </w:rPr>
        <w:t>municipality</w:t>
      </w:r>
      <w:r w:rsidRPr="009D12E5">
        <w:rPr>
          <w:rFonts w:ascii="Calibri" w:hAnsi="Calibri" w:cs="Arial"/>
          <w:color w:val="000000"/>
        </w:rPr>
        <w:t>. In 2018</w:t>
      </w:r>
      <w:r>
        <w:rPr>
          <w:rFonts w:ascii="Calibri" w:hAnsi="Calibri" w:cs="Arial"/>
          <w:color w:val="000000"/>
        </w:rPr>
        <w:t>, S</w:t>
      </w:r>
      <w:r w:rsidRPr="009D12E5">
        <w:rPr>
          <w:rFonts w:ascii="Calibri" w:hAnsi="Calibri" w:cs="Arial"/>
          <w:color w:val="000000"/>
        </w:rPr>
        <w:t>treet</w:t>
      </w:r>
      <w:r>
        <w:rPr>
          <w:rFonts w:ascii="Calibri" w:hAnsi="Calibri" w:cs="Arial"/>
          <w:color w:val="000000"/>
        </w:rPr>
        <w:t>C</w:t>
      </w:r>
      <w:r w:rsidRPr="009D12E5">
        <w:rPr>
          <w:rFonts w:ascii="Calibri" w:hAnsi="Calibri" w:cs="Arial"/>
          <w:color w:val="000000"/>
        </w:rPr>
        <w:t xml:space="preserve">ount was expanded to include the whole </w:t>
      </w:r>
      <w:r w:rsidR="00480FB3">
        <w:rPr>
          <w:rFonts w:ascii="Calibri" w:hAnsi="Calibri" w:cs="Arial"/>
          <w:color w:val="000000"/>
        </w:rPr>
        <w:t>municipality</w:t>
      </w:r>
      <w:r w:rsidR="004D1DCE">
        <w:rPr>
          <w:rFonts w:ascii="Calibri" w:hAnsi="Calibri" w:cs="Arial"/>
          <w:color w:val="000000"/>
        </w:rPr>
        <w:t>.</w:t>
      </w:r>
      <w:r>
        <w:rPr>
          <w:rFonts w:ascii="Calibri" w:hAnsi="Calibri" w:cs="Arial"/>
          <w:color w:val="000000"/>
        </w:rPr>
        <w:t xml:space="preserve"> In 2008 the StreetCount recorded 112 people sleeping rough.  This increased to 279 in 2018</w:t>
      </w:r>
      <w:r w:rsidR="0089370A">
        <w:rPr>
          <w:rFonts w:ascii="Calibri" w:hAnsi="Calibri" w:cs="Arial"/>
          <w:color w:val="000000"/>
        </w:rPr>
        <w:t xml:space="preserve"> (see Figure 1 below)</w:t>
      </w:r>
      <w:r>
        <w:rPr>
          <w:rFonts w:ascii="Calibri" w:hAnsi="Calibri" w:cs="Arial"/>
          <w:color w:val="000000"/>
        </w:rPr>
        <w:t>.</w:t>
      </w:r>
    </w:p>
    <w:p w14:paraId="7F5E5F1E" w14:textId="77777777" w:rsidR="001370EF" w:rsidRDefault="001370EF" w:rsidP="00763E92">
      <w:pPr>
        <w:autoSpaceDE w:val="0"/>
        <w:autoSpaceDN w:val="0"/>
        <w:adjustRightInd w:val="0"/>
        <w:rPr>
          <w:rFonts w:ascii="Calibri" w:hAnsi="Calibri" w:cs="Arial"/>
          <w:color w:val="23242B"/>
          <w:shd w:val="clear" w:color="auto" w:fill="FFFFFF"/>
        </w:rPr>
      </w:pPr>
      <w:r>
        <w:rPr>
          <w:rFonts w:ascii="Calibri" w:hAnsi="Calibri" w:cs="Arial"/>
          <w:color w:val="23242B"/>
          <w:shd w:val="clear" w:color="auto" w:fill="FFFFFF"/>
        </w:rPr>
        <w:t xml:space="preserve">Many people sleeping rough in the city have been homeless for a long time. The 2018 StreetCount found that nearly one fifth of people sleeping rough had stayed in their current location for more than one year. </w:t>
      </w:r>
    </w:p>
    <w:p w14:paraId="0C18616D" w14:textId="6274113C" w:rsidR="000C6612" w:rsidRDefault="0033716F" w:rsidP="00763E92">
      <w:pPr>
        <w:autoSpaceDE w:val="0"/>
        <w:autoSpaceDN w:val="0"/>
        <w:adjustRightInd w:val="0"/>
        <w:rPr>
          <w:rFonts w:ascii="Calibri" w:hAnsi="Calibri" w:cs="Arial"/>
          <w:color w:val="23242B"/>
          <w:shd w:val="clear" w:color="auto" w:fill="FFFFFF"/>
        </w:rPr>
      </w:pPr>
      <w:r>
        <w:rPr>
          <w:rFonts w:ascii="Calibri" w:hAnsi="Calibri" w:cs="Arial"/>
          <w:color w:val="23242B"/>
          <w:shd w:val="clear" w:color="auto" w:fill="FFFFFF"/>
        </w:rPr>
        <w:t xml:space="preserve">StreetCount data </w:t>
      </w:r>
      <w:r w:rsidR="00277BBE">
        <w:rPr>
          <w:rFonts w:ascii="Calibri" w:hAnsi="Calibri" w:cs="Arial"/>
          <w:color w:val="23242B"/>
          <w:shd w:val="clear" w:color="auto" w:fill="FFFFFF"/>
        </w:rPr>
        <w:t>suggest</w:t>
      </w:r>
      <w:r w:rsidR="00B34AEE">
        <w:rPr>
          <w:rFonts w:ascii="Calibri" w:hAnsi="Calibri" w:cs="Arial"/>
          <w:color w:val="23242B"/>
          <w:shd w:val="clear" w:color="auto" w:fill="FFFFFF"/>
        </w:rPr>
        <w:t>s</w:t>
      </w:r>
      <w:r w:rsidR="00277BBE">
        <w:rPr>
          <w:rFonts w:ascii="Calibri" w:hAnsi="Calibri" w:cs="Arial"/>
          <w:color w:val="23242B"/>
          <w:shd w:val="clear" w:color="auto" w:fill="FFFFFF"/>
        </w:rPr>
        <w:t xml:space="preserve"> that there is </w:t>
      </w:r>
      <w:r w:rsidR="00EF18AD">
        <w:rPr>
          <w:rFonts w:ascii="Calibri" w:hAnsi="Calibri" w:cs="Arial"/>
          <w:color w:val="23242B"/>
          <w:shd w:val="clear" w:color="auto" w:fill="FFFFFF"/>
        </w:rPr>
        <w:t xml:space="preserve">an </w:t>
      </w:r>
      <w:r w:rsidR="00277BBE">
        <w:rPr>
          <w:rFonts w:ascii="Calibri" w:hAnsi="Calibri" w:cs="Arial"/>
          <w:color w:val="23242B"/>
          <w:shd w:val="clear" w:color="auto" w:fill="FFFFFF"/>
        </w:rPr>
        <w:t xml:space="preserve">opportunity to </w:t>
      </w:r>
      <w:r w:rsidR="001C0BA9">
        <w:rPr>
          <w:rFonts w:ascii="Calibri" w:hAnsi="Calibri" w:cs="Arial"/>
          <w:color w:val="23242B"/>
          <w:shd w:val="clear" w:color="auto" w:fill="FFFFFF"/>
        </w:rPr>
        <w:t>intervene earlier to prevent rough sleeping</w:t>
      </w:r>
      <w:r w:rsidR="00D3082A">
        <w:rPr>
          <w:rFonts w:ascii="Calibri" w:hAnsi="Calibri" w:cs="Arial"/>
          <w:color w:val="23242B"/>
          <w:shd w:val="clear" w:color="auto" w:fill="FFFFFF"/>
        </w:rPr>
        <w:t>. This include</w:t>
      </w:r>
      <w:r w:rsidR="004C21C1">
        <w:rPr>
          <w:rFonts w:ascii="Calibri" w:hAnsi="Calibri" w:cs="Arial"/>
          <w:color w:val="23242B"/>
          <w:shd w:val="clear" w:color="auto" w:fill="FFFFFF"/>
        </w:rPr>
        <w:t>s</w:t>
      </w:r>
      <w:r w:rsidR="00D3082A">
        <w:rPr>
          <w:rFonts w:ascii="Calibri" w:hAnsi="Calibri" w:cs="Arial"/>
          <w:color w:val="23242B"/>
          <w:shd w:val="clear" w:color="auto" w:fill="FFFFFF"/>
        </w:rPr>
        <w:t xml:space="preserve"> offering </w:t>
      </w:r>
      <w:r w:rsidR="001C0BA9">
        <w:rPr>
          <w:rFonts w:ascii="Calibri" w:hAnsi="Calibri" w:cs="Arial"/>
          <w:color w:val="23242B"/>
          <w:shd w:val="clear" w:color="auto" w:fill="FFFFFF"/>
        </w:rPr>
        <w:t>appropriate housing, integrat</w:t>
      </w:r>
      <w:r w:rsidR="00D3082A">
        <w:rPr>
          <w:rFonts w:ascii="Calibri" w:hAnsi="Calibri" w:cs="Arial"/>
          <w:color w:val="23242B"/>
          <w:shd w:val="clear" w:color="auto" w:fill="FFFFFF"/>
        </w:rPr>
        <w:t>ing</w:t>
      </w:r>
      <w:r w:rsidR="001C0BA9">
        <w:rPr>
          <w:rFonts w:ascii="Calibri" w:hAnsi="Calibri" w:cs="Arial"/>
          <w:color w:val="23242B"/>
          <w:shd w:val="clear" w:color="auto" w:fill="FFFFFF"/>
        </w:rPr>
        <w:t xml:space="preserve"> system responses and provid</w:t>
      </w:r>
      <w:r w:rsidR="00D3082A">
        <w:rPr>
          <w:rFonts w:ascii="Calibri" w:hAnsi="Calibri" w:cs="Arial"/>
          <w:color w:val="23242B"/>
          <w:shd w:val="clear" w:color="auto" w:fill="FFFFFF"/>
        </w:rPr>
        <w:t>ing</w:t>
      </w:r>
      <w:r w:rsidR="001C0BA9">
        <w:rPr>
          <w:rFonts w:ascii="Calibri" w:hAnsi="Calibri" w:cs="Arial"/>
          <w:color w:val="23242B"/>
          <w:shd w:val="clear" w:color="auto" w:fill="FFFFFF"/>
        </w:rPr>
        <w:t xml:space="preserve"> a better safety net </w:t>
      </w:r>
      <w:r w:rsidR="00D3082A">
        <w:rPr>
          <w:rFonts w:ascii="Calibri" w:hAnsi="Calibri" w:cs="Arial"/>
          <w:color w:val="23242B"/>
          <w:shd w:val="clear" w:color="auto" w:fill="FFFFFF"/>
        </w:rPr>
        <w:t xml:space="preserve">for people </w:t>
      </w:r>
      <w:r w:rsidR="00EF18AD">
        <w:rPr>
          <w:rFonts w:ascii="Calibri" w:hAnsi="Calibri" w:cs="Arial"/>
          <w:color w:val="23242B"/>
          <w:shd w:val="clear" w:color="auto" w:fill="FFFFFF"/>
        </w:rPr>
        <w:t xml:space="preserve">at risk of becoming </w:t>
      </w:r>
      <w:r w:rsidR="001C0BA9">
        <w:rPr>
          <w:rFonts w:ascii="Calibri" w:hAnsi="Calibri" w:cs="Arial"/>
          <w:color w:val="23242B"/>
          <w:shd w:val="clear" w:color="auto" w:fill="FFFFFF"/>
        </w:rPr>
        <w:t>homeless.</w:t>
      </w:r>
      <w:r w:rsidR="00EF18AD">
        <w:rPr>
          <w:rFonts w:ascii="Calibri" w:hAnsi="Calibri" w:cs="Arial"/>
          <w:color w:val="23242B"/>
          <w:shd w:val="clear" w:color="auto" w:fill="FFFFFF"/>
        </w:rPr>
        <w:t xml:space="preserve"> </w:t>
      </w:r>
    </w:p>
    <w:p w14:paraId="6FA1FBEF" w14:textId="7E2A30DD" w:rsidR="00A776F5" w:rsidRDefault="00C437C2" w:rsidP="00763E92">
      <w:pPr>
        <w:autoSpaceDE w:val="0"/>
        <w:autoSpaceDN w:val="0"/>
        <w:adjustRightInd w:val="0"/>
        <w:rPr>
          <w:rFonts w:ascii="Calibri" w:hAnsi="Calibri" w:cs="Arial"/>
          <w:color w:val="23242B"/>
          <w:shd w:val="clear" w:color="auto" w:fill="FFFFFF"/>
        </w:rPr>
      </w:pPr>
      <w:r w:rsidRPr="00763E92">
        <w:rPr>
          <w:rFonts w:ascii="Calibri" w:hAnsi="Calibri"/>
          <w:i/>
        </w:rPr>
        <w:t>Figur</w:t>
      </w:r>
      <w:r w:rsidR="004A47FE">
        <w:rPr>
          <w:rFonts w:ascii="Calibri" w:hAnsi="Calibri"/>
          <w:i/>
        </w:rPr>
        <w:t>e 1: StreetCount data (left) and</w:t>
      </w:r>
      <w:r w:rsidR="004A47FE" w:rsidRPr="004A47FE">
        <w:rPr>
          <w:rFonts w:ascii="Calibri" w:hAnsi="Calibri"/>
          <w:i/>
        </w:rPr>
        <w:t xml:space="preserve"> people presenting to a homelessness agency in the municipality of Melbourne</w:t>
      </w:r>
      <w:r w:rsidR="004A47FE">
        <w:rPr>
          <w:rFonts w:ascii="Calibri" w:hAnsi="Calibri"/>
          <w:i/>
        </w:rPr>
        <w:t xml:space="preserve"> </w:t>
      </w:r>
    </w:p>
    <w:p w14:paraId="3E46911C" w14:textId="4E01BED9" w:rsidR="00A776F5" w:rsidRPr="00763E92" w:rsidRDefault="00A776F5" w:rsidP="00763E92">
      <w:pPr>
        <w:rPr>
          <w:rFonts w:ascii="Calibri" w:hAnsi="Calibri"/>
          <w:b/>
        </w:rPr>
      </w:pPr>
      <w:r>
        <w:rPr>
          <w:noProof/>
        </w:rPr>
        <w:drawing>
          <wp:inline distT="0" distB="0" distL="0" distR="0" wp14:anchorId="3403657F" wp14:editId="01598ABD">
            <wp:extent cx="59436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190750"/>
                    </a:xfrm>
                    <a:prstGeom prst="rect">
                      <a:avLst/>
                    </a:prstGeom>
                  </pic:spPr>
                </pic:pic>
              </a:graphicData>
            </a:graphic>
          </wp:inline>
        </w:drawing>
      </w:r>
    </w:p>
    <w:p w14:paraId="411A9B14" w14:textId="01D51CDB" w:rsidR="00643CE7" w:rsidRDefault="00643CE7" w:rsidP="00763E92">
      <w:pPr>
        <w:autoSpaceDE w:val="0"/>
        <w:autoSpaceDN w:val="0"/>
        <w:adjustRightInd w:val="0"/>
        <w:spacing w:after="0"/>
        <w:ind w:left="360"/>
        <w:rPr>
          <w:rFonts w:ascii="Calibri" w:hAnsi="Calibri" w:cs="Arial"/>
          <w:b/>
          <w:iCs/>
          <w:color w:val="006699"/>
          <w:sz w:val="23"/>
          <w:szCs w:val="23"/>
        </w:rPr>
      </w:pPr>
    </w:p>
    <w:p w14:paraId="56617234" w14:textId="77777777" w:rsidR="006C4406" w:rsidRDefault="006C4406" w:rsidP="00763E92">
      <w:pPr>
        <w:autoSpaceDE w:val="0"/>
        <w:autoSpaceDN w:val="0"/>
        <w:adjustRightInd w:val="0"/>
        <w:spacing w:after="0"/>
        <w:ind w:left="360"/>
        <w:rPr>
          <w:rFonts w:ascii="Calibri" w:hAnsi="Calibri" w:cs="Arial"/>
          <w:b/>
          <w:iCs/>
          <w:color w:val="006699"/>
          <w:sz w:val="23"/>
          <w:szCs w:val="23"/>
        </w:rPr>
      </w:pPr>
    </w:p>
    <w:p w14:paraId="73670BF4" w14:textId="77777777" w:rsidR="006C4406" w:rsidRPr="00763E92" w:rsidRDefault="006C4406" w:rsidP="00763E92">
      <w:pPr>
        <w:autoSpaceDE w:val="0"/>
        <w:autoSpaceDN w:val="0"/>
        <w:adjustRightInd w:val="0"/>
        <w:spacing w:after="0"/>
        <w:ind w:left="360"/>
        <w:rPr>
          <w:rFonts w:ascii="Calibri" w:hAnsi="Calibri" w:cs="Arial"/>
          <w:b/>
          <w:iCs/>
          <w:color w:val="006699"/>
          <w:sz w:val="23"/>
          <w:szCs w:val="23"/>
        </w:rPr>
      </w:pPr>
    </w:p>
    <w:p w14:paraId="7EBAE944" w14:textId="148C37BA" w:rsidR="00CD4B04" w:rsidRPr="00763E92" w:rsidRDefault="00CD4B04" w:rsidP="00763E92">
      <w:pPr>
        <w:pStyle w:val="ListParagraph"/>
        <w:numPr>
          <w:ilvl w:val="0"/>
          <w:numId w:val="49"/>
        </w:numPr>
        <w:autoSpaceDE w:val="0"/>
        <w:autoSpaceDN w:val="0"/>
        <w:adjustRightInd w:val="0"/>
        <w:spacing w:after="0"/>
        <w:ind w:left="357" w:hanging="357"/>
        <w:rPr>
          <w:rFonts w:ascii="Calibri" w:hAnsi="Calibri" w:cs="Arial"/>
          <w:b/>
          <w:iCs/>
          <w:color w:val="006699"/>
          <w:sz w:val="23"/>
          <w:szCs w:val="23"/>
        </w:rPr>
      </w:pPr>
      <w:r w:rsidRPr="00763E92">
        <w:rPr>
          <w:rFonts w:ascii="Calibri" w:hAnsi="Calibri" w:cs="Arial"/>
          <w:b/>
          <w:iCs/>
          <w:color w:val="006699"/>
          <w:sz w:val="23"/>
          <w:szCs w:val="23"/>
        </w:rPr>
        <w:lastRenderedPageBreak/>
        <w:t xml:space="preserve">Homelessness is also increasing in other capital cities </w:t>
      </w:r>
    </w:p>
    <w:p w14:paraId="36B726BF" w14:textId="473924A7" w:rsidR="0027162C" w:rsidRDefault="00174AAA" w:rsidP="00763E92">
      <w:pPr>
        <w:rPr>
          <w:rFonts w:ascii="Calibri" w:hAnsi="Calibri"/>
        </w:rPr>
      </w:pPr>
      <w:r>
        <w:rPr>
          <w:rFonts w:ascii="Calibri" w:hAnsi="Calibri"/>
        </w:rPr>
        <w:t>Almost two thirds of peopl</w:t>
      </w:r>
      <w:r w:rsidR="0027162C" w:rsidRPr="00AF4193">
        <w:rPr>
          <w:rFonts w:ascii="Calibri" w:hAnsi="Calibri"/>
        </w:rPr>
        <w:t xml:space="preserve">e experiencing homelessness </w:t>
      </w:r>
      <w:r w:rsidR="00911C7C">
        <w:rPr>
          <w:rFonts w:ascii="Calibri" w:hAnsi="Calibri"/>
        </w:rPr>
        <w:t xml:space="preserve">in Australia </w:t>
      </w:r>
      <w:r w:rsidR="0027162C" w:rsidRPr="00AF4193">
        <w:rPr>
          <w:rFonts w:ascii="Calibri" w:hAnsi="Calibri"/>
        </w:rPr>
        <w:t>are in capital cities</w:t>
      </w:r>
      <w:r w:rsidR="00911C7C">
        <w:rPr>
          <w:rFonts w:ascii="Calibri" w:hAnsi="Calibri"/>
        </w:rPr>
        <w:t xml:space="preserve"> and the numbers are rapidly increasing. </w:t>
      </w:r>
      <w:r w:rsidR="003355EA">
        <w:rPr>
          <w:rFonts w:ascii="Calibri" w:hAnsi="Calibri"/>
        </w:rPr>
        <w:t xml:space="preserve">In the five years between 2011 and 2016, </w:t>
      </w:r>
      <w:r w:rsidR="00AD500D">
        <w:rPr>
          <w:rFonts w:ascii="Calibri" w:hAnsi="Calibri"/>
        </w:rPr>
        <w:t xml:space="preserve">homelessness </w:t>
      </w:r>
      <w:r w:rsidR="003355EA">
        <w:rPr>
          <w:rFonts w:ascii="Calibri" w:hAnsi="Calibri"/>
        </w:rPr>
        <w:t>increase</w:t>
      </w:r>
      <w:r w:rsidR="00AD500D">
        <w:rPr>
          <w:rFonts w:ascii="Calibri" w:hAnsi="Calibri"/>
        </w:rPr>
        <w:t>d by</w:t>
      </w:r>
      <w:r w:rsidR="00101C58">
        <w:rPr>
          <w:rFonts w:ascii="Calibri" w:hAnsi="Calibri"/>
        </w:rPr>
        <w:t xml:space="preserve"> 88</w:t>
      </w:r>
      <w:r w:rsidR="003355EA">
        <w:rPr>
          <w:rFonts w:ascii="Calibri" w:hAnsi="Calibri"/>
        </w:rPr>
        <w:t xml:space="preserve"> per cent</w:t>
      </w:r>
      <w:r w:rsidR="00AD500D">
        <w:rPr>
          <w:rFonts w:ascii="Calibri" w:hAnsi="Calibri"/>
        </w:rPr>
        <w:t xml:space="preserve"> in Brisbane</w:t>
      </w:r>
      <w:r w:rsidR="003355EA">
        <w:rPr>
          <w:rFonts w:ascii="Calibri" w:hAnsi="Calibri"/>
        </w:rPr>
        <w:t xml:space="preserve">; </w:t>
      </w:r>
      <w:r w:rsidR="0027162C" w:rsidRPr="00AF4193">
        <w:rPr>
          <w:rFonts w:ascii="Calibri" w:hAnsi="Calibri"/>
        </w:rPr>
        <w:t>86</w:t>
      </w:r>
      <w:r w:rsidR="00AD500D">
        <w:rPr>
          <w:rFonts w:ascii="Calibri" w:hAnsi="Calibri"/>
        </w:rPr>
        <w:t xml:space="preserve"> per cent</w:t>
      </w:r>
      <w:r w:rsidR="00F47404" w:rsidRPr="00AF4193">
        <w:rPr>
          <w:rFonts w:ascii="Calibri" w:hAnsi="Calibri"/>
        </w:rPr>
        <w:t xml:space="preserve"> </w:t>
      </w:r>
      <w:r w:rsidR="00AD500D">
        <w:rPr>
          <w:rFonts w:ascii="Calibri" w:hAnsi="Calibri"/>
        </w:rPr>
        <w:t xml:space="preserve">in </w:t>
      </w:r>
      <w:r w:rsidR="00AD500D" w:rsidRPr="00AF4193">
        <w:rPr>
          <w:rFonts w:ascii="Calibri" w:hAnsi="Calibri"/>
        </w:rPr>
        <w:t xml:space="preserve">Melbourne </w:t>
      </w:r>
      <w:r w:rsidR="00F47404">
        <w:rPr>
          <w:rFonts w:ascii="Calibri" w:hAnsi="Calibri"/>
        </w:rPr>
        <w:t>and</w:t>
      </w:r>
      <w:r w:rsidR="00101C58">
        <w:rPr>
          <w:rFonts w:ascii="Calibri" w:hAnsi="Calibri"/>
        </w:rPr>
        <w:t xml:space="preserve"> 68</w:t>
      </w:r>
      <w:r w:rsidR="00AD500D">
        <w:rPr>
          <w:rFonts w:ascii="Calibri" w:hAnsi="Calibri"/>
        </w:rPr>
        <w:t xml:space="preserve"> per cent</w:t>
      </w:r>
      <w:r w:rsidR="00101C58">
        <w:rPr>
          <w:rFonts w:ascii="Calibri" w:hAnsi="Calibri"/>
        </w:rPr>
        <w:t xml:space="preserve"> </w:t>
      </w:r>
      <w:r w:rsidR="00AD500D">
        <w:rPr>
          <w:rFonts w:ascii="Calibri" w:hAnsi="Calibri"/>
        </w:rPr>
        <w:t>in Sydney</w:t>
      </w:r>
      <w:r w:rsidR="0027162C" w:rsidRPr="00AF4193">
        <w:rPr>
          <w:rFonts w:ascii="Calibri" w:hAnsi="Calibri"/>
        </w:rPr>
        <w:t xml:space="preserve"> (</w:t>
      </w:r>
      <w:r w:rsidR="00911C7C">
        <w:rPr>
          <w:rFonts w:ascii="Calibri" w:hAnsi="Calibri"/>
        </w:rPr>
        <w:t xml:space="preserve">Council of Capital City Lord Mayors and </w:t>
      </w:r>
      <w:r w:rsidR="0027162C" w:rsidRPr="00AF4193">
        <w:rPr>
          <w:rFonts w:ascii="Calibri" w:hAnsi="Calibri"/>
        </w:rPr>
        <w:t>ABS census</w:t>
      </w:r>
      <w:r w:rsidR="00AD500D">
        <w:rPr>
          <w:rFonts w:ascii="Calibri" w:hAnsi="Calibri"/>
        </w:rPr>
        <w:t xml:space="preserve"> data</w:t>
      </w:r>
      <w:r w:rsidR="0027162C" w:rsidRPr="00AF4193">
        <w:rPr>
          <w:rFonts w:ascii="Calibri" w:hAnsi="Calibri"/>
        </w:rPr>
        <w:t>)</w:t>
      </w:r>
      <w:r w:rsidR="00AD500D">
        <w:rPr>
          <w:rFonts w:ascii="Calibri" w:hAnsi="Calibri"/>
        </w:rPr>
        <w:t>.</w:t>
      </w:r>
      <w:r w:rsidR="0027162C" w:rsidRPr="00AF4193">
        <w:rPr>
          <w:rFonts w:ascii="Calibri" w:hAnsi="Calibri"/>
        </w:rPr>
        <w:t xml:space="preserve"> </w:t>
      </w:r>
    </w:p>
    <w:p w14:paraId="28AF4578" w14:textId="747B3EEF" w:rsidR="0027162C" w:rsidRDefault="0027162C" w:rsidP="00763E92">
      <w:pPr>
        <w:rPr>
          <w:rFonts w:ascii="Calibri" w:hAnsi="Calibri"/>
        </w:rPr>
      </w:pPr>
      <w:r>
        <w:rPr>
          <w:rFonts w:ascii="Calibri" w:hAnsi="Calibri"/>
        </w:rPr>
        <w:t>Research suggests that people sleeping rough and unable to resolve their homelessness gravitate to central Melbourne over time from</w:t>
      </w:r>
      <w:r w:rsidR="00AD500D">
        <w:rPr>
          <w:rFonts w:ascii="Calibri" w:hAnsi="Calibri"/>
        </w:rPr>
        <w:t xml:space="preserve"> </w:t>
      </w:r>
      <w:r>
        <w:rPr>
          <w:rFonts w:ascii="Calibri" w:hAnsi="Calibri"/>
        </w:rPr>
        <w:t>suburban and non-metropolitan</w:t>
      </w:r>
      <w:r w:rsidR="00AD500D">
        <w:rPr>
          <w:rFonts w:ascii="Calibri" w:hAnsi="Calibri"/>
        </w:rPr>
        <w:t xml:space="preserve"> locations</w:t>
      </w:r>
      <w:r>
        <w:rPr>
          <w:rFonts w:ascii="Calibri" w:hAnsi="Calibri"/>
        </w:rPr>
        <w:t xml:space="preserve">. </w:t>
      </w:r>
      <w:r w:rsidR="00CF3BE1">
        <w:rPr>
          <w:rFonts w:ascii="Calibri" w:hAnsi="Calibri"/>
        </w:rPr>
        <w:t xml:space="preserve">Data from the </w:t>
      </w:r>
      <w:r>
        <w:rPr>
          <w:rFonts w:ascii="Calibri" w:hAnsi="Calibri"/>
        </w:rPr>
        <w:t>City of Melbourne</w:t>
      </w:r>
      <w:r w:rsidR="00CF3BE1">
        <w:rPr>
          <w:rFonts w:ascii="Calibri" w:hAnsi="Calibri"/>
        </w:rPr>
        <w:t>-</w:t>
      </w:r>
      <w:r>
        <w:rPr>
          <w:rFonts w:ascii="Calibri" w:hAnsi="Calibri"/>
        </w:rPr>
        <w:t xml:space="preserve">funded Night </w:t>
      </w:r>
      <w:r w:rsidR="00CF3BE1">
        <w:rPr>
          <w:rFonts w:ascii="Calibri" w:hAnsi="Calibri"/>
        </w:rPr>
        <w:t>T</w:t>
      </w:r>
      <w:r>
        <w:rPr>
          <w:rFonts w:ascii="Calibri" w:hAnsi="Calibri"/>
        </w:rPr>
        <w:t xml:space="preserve">ime Safe Space Program supports this research. </w:t>
      </w:r>
      <w:r w:rsidR="00CF3BE1">
        <w:rPr>
          <w:rFonts w:ascii="Calibri" w:hAnsi="Calibri"/>
        </w:rPr>
        <w:t xml:space="preserve">People </w:t>
      </w:r>
      <w:r>
        <w:rPr>
          <w:rFonts w:ascii="Calibri" w:hAnsi="Calibri"/>
        </w:rPr>
        <w:t xml:space="preserve">attending the </w:t>
      </w:r>
      <w:r w:rsidR="00F4786C">
        <w:rPr>
          <w:rFonts w:ascii="Calibri" w:hAnsi="Calibri"/>
        </w:rPr>
        <w:t xml:space="preserve">program </w:t>
      </w:r>
      <w:r>
        <w:rPr>
          <w:rFonts w:ascii="Calibri" w:hAnsi="Calibri"/>
        </w:rPr>
        <w:t xml:space="preserve">have identified </w:t>
      </w:r>
      <w:r w:rsidR="00F4786C">
        <w:rPr>
          <w:rFonts w:ascii="Calibri" w:hAnsi="Calibri"/>
        </w:rPr>
        <w:t xml:space="preserve">as </w:t>
      </w:r>
      <w:r>
        <w:rPr>
          <w:rFonts w:ascii="Calibri" w:hAnsi="Calibri"/>
        </w:rPr>
        <w:t>coming from mostly inner and outer suburbs of Melbourne</w:t>
      </w:r>
      <w:r w:rsidR="00F4786C">
        <w:rPr>
          <w:rFonts w:ascii="Calibri" w:hAnsi="Calibri"/>
        </w:rPr>
        <w:t xml:space="preserve"> and </w:t>
      </w:r>
      <w:r>
        <w:rPr>
          <w:rFonts w:ascii="Calibri" w:hAnsi="Calibri"/>
        </w:rPr>
        <w:t>also some regional areas.</w:t>
      </w:r>
      <w:r w:rsidR="0043220A">
        <w:rPr>
          <w:rFonts w:ascii="Calibri" w:hAnsi="Calibri"/>
        </w:rPr>
        <w:t xml:space="preserve"> </w:t>
      </w:r>
    </w:p>
    <w:p w14:paraId="54E2A2AA" w14:textId="0D118404" w:rsidR="008F7914" w:rsidRPr="00763E92" w:rsidRDefault="008F7914" w:rsidP="00763E92">
      <w:pPr>
        <w:pStyle w:val="ListParagraph"/>
        <w:numPr>
          <w:ilvl w:val="0"/>
          <w:numId w:val="49"/>
        </w:numPr>
        <w:autoSpaceDE w:val="0"/>
        <w:autoSpaceDN w:val="0"/>
        <w:adjustRightInd w:val="0"/>
        <w:spacing w:after="0"/>
        <w:ind w:left="357" w:hanging="357"/>
        <w:rPr>
          <w:rFonts w:ascii="Calibri" w:hAnsi="Calibri" w:cs="Arial"/>
          <w:b/>
          <w:iCs/>
          <w:color w:val="006699"/>
          <w:sz w:val="23"/>
          <w:szCs w:val="23"/>
        </w:rPr>
      </w:pPr>
      <w:r w:rsidRPr="00763E92">
        <w:rPr>
          <w:rFonts w:ascii="Calibri" w:hAnsi="Calibri" w:cs="Arial"/>
          <w:b/>
          <w:iCs/>
          <w:color w:val="006699"/>
          <w:sz w:val="23"/>
          <w:szCs w:val="23"/>
        </w:rPr>
        <w:t xml:space="preserve">The lack of </w:t>
      </w:r>
      <w:r w:rsidR="0010158B">
        <w:rPr>
          <w:rFonts w:ascii="Calibri" w:hAnsi="Calibri" w:cs="Arial"/>
          <w:b/>
          <w:iCs/>
          <w:color w:val="006699"/>
          <w:sz w:val="23"/>
          <w:szCs w:val="23"/>
        </w:rPr>
        <w:t xml:space="preserve">both </w:t>
      </w:r>
      <w:r w:rsidR="00117932" w:rsidRPr="00763E92">
        <w:rPr>
          <w:rFonts w:ascii="Calibri" w:hAnsi="Calibri" w:cs="Arial"/>
          <w:b/>
          <w:iCs/>
          <w:color w:val="006699"/>
          <w:sz w:val="23"/>
          <w:szCs w:val="23"/>
        </w:rPr>
        <w:t>appropriate</w:t>
      </w:r>
      <w:r w:rsidRPr="00763E92">
        <w:rPr>
          <w:rFonts w:ascii="Calibri" w:hAnsi="Calibri" w:cs="Arial"/>
          <w:b/>
          <w:iCs/>
          <w:color w:val="006699"/>
          <w:sz w:val="23"/>
          <w:szCs w:val="23"/>
        </w:rPr>
        <w:t xml:space="preserve"> long-term housing </w:t>
      </w:r>
      <w:r w:rsidR="0010158B">
        <w:rPr>
          <w:rFonts w:ascii="Calibri" w:hAnsi="Calibri" w:cs="Arial"/>
          <w:b/>
          <w:iCs/>
          <w:color w:val="006699"/>
          <w:sz w:val="23"/>
          <w:szCs w:val="23"/>
        </w:rPr>
        <w:t xml:space="preserve">and an integrated </w:t>
      </w:r>
      <w:r w:rsidR="00835121">
        <w:rPr>
          <w:rFonts w:ascii="Calibri" w:hAnsi="Calibri" w:cs="Arial"/>
          <w:b/>
          <w:iCs/>
          <w:color w:val="006699"/>
          <w:sz w:val="23"/>
          <w:szCs w:val="23"/>
        </w:rPr>
        <w:t xml:space="preserve">government </w:t>
      </w:r>
      <w:r w:rsidR="0010158B">
        <w:rPr>
          <w:rFonts w:ascii="Calibri" w:hAnsi="Calibri" w:cs="Arial"/>
          <w:b/>
          <w:iCs/>
          <w:color w:val="006699"/>
          <w:sz w:val="23"/>
          <w:szCs w:val="23"/>
        </w:rPr>
        <w:t xml:space="preserve">service </w:t>
      </w:r>
      <w:r w:rsidR="00835121">
        <w:rPr>
          <w:rFonts w:ascii="Calibri" w:hAnsi="Calibri" w:cs="Arial"/>
          <w:b/>
          <w:iCs/>
          <w:color w:val="006699"/>
          <w:sz w:val="23"/>
          <w:szCs w:val="23"/>
        </w:rPr>
        <w:t xml:space="preserve">system </w:t>
      </w:r>
      <w:r w:rsidR="006F2D2E" w:rsidRPr="00763E92">
        <w:rPr>
          <w:rFonts w:ascii="Calibri" w:hAnsi="Calibri" w:cs="Arial"/>
          <w:b/>
          <w:iCs/>
          <w:color w:val="006699"/>
          <w:sz w:val="23"/>
          <w:szCs w:val="23"/>
        </w:rPr>
        <w:t xml:space="preserve">hampers </w:t>
      </w:r>
      <w:r w:rsidR="00835121">
        <w:rPr>
          <w:rFonts w:ascii="Calibri" w:hAnsi="Calibri" w:cs="Arial"/>
          <w:b/>
          <w:iCs/>
          <w:color w:val="006699"/>
          <w:sz w:val="23"/>
          <w:szCs w:val="23"/>
        </w:rPr>
        <w:t>efforts to help people experiencing homelessness</w:t>
      </w:r>
    </w:p>
    <w:p w14:paraId="7F7126CB" w14:textId="184D7BEF" w:rsidR="008F7914" w:rsidRPr="00A477EB" w:rsidRDefault="008F7914" w:rsidP="00763E92">
      <w:pPr>
        <w:pStyle w:val="ListParagraph"/>
        <w:numPr>
          <w:ilvl w:val="1"/>
          <w:numId w:val="50"/>
        </w:numPr>
        <w:snapToGrid w:val="0"/>
        <w:ind w:left="357" w:hanging="357"/>
        <w:contextualSpacing w:val="0"/>
        <w:rPr>
          <w:rFonts w:asciiTheme="minorHAnsi" w:hAnsiTheme="minorHAnsi"/>
        </w:rPr>
      </w:pPr>
      <w:r w:rsidRPr="008B4CEA">
        <w:rPr>
          <w:rFonts w:asciiTheme="minorHAnsi" w:hAnsiTheme="minorHAnsi" w:cstheme="minorHAnsi"/>
          <w:bCs/>
          <w:lang w:val="en-US"/>
        </w:rPr>
        <w:t xml:space="preserve">The </w:t>
      </w:r>
      <w:r w:rsidR="000C6612" w:rsidRPr="008B4CEA">
        <w:rPr>
          <w:rFonts w:asciiTheme="minorHAnsi" w:hAnsiTheme="minorHAnsi" w:cstheme="minorHAnsi"/>
          <w:bCs/>
          <w:lang w:val="en-US"/>
        </w:rPr>
        <w:t>Service Coordination</w:t>
      </w:r>
      <w:r w:rsidR="000C6612" w:rsidRPr="008B4CEA">
        <w:rPr>
          <w:rFonts w:asciiTheme="minorHAnsi" w:eastAsia="Calibri" w:hAnsiTheme="minorHAnsi"/>
          <w:bCs/>
          <w:color w:val="000000"/>
        </w:rPr>
        <w:t xml:space="preserve"> Project</w:t>
      </w:r>
      <w:r w:rsidR="000C6612" w:rsidRPr="008B4CEA">
        <w:rPr>
          <w:rFonts w:asciiTheme="minorHAnsi" w:hAnsiTheme="minorHAnsi"/>
          <w:bCs/>
          <w:color w:val="000000"/>
        </w:rPr>
        <w:t xml:space="preserve"> </w:t>
      </w:r>
      <w:r w:rsidR="000C6612">
        <w:rPr>
          <w:rFonts w:asciiTheme="minorHAnsi" w:hAnsiTheme="minorHAnsi"/>
          <w:bCs/>
          <w:color w:val="000000"/>
        </w:rPr>
        <w:t xml:space="preserve">funded by the </w:t>
      </w:r>
      <w:r w:rsidRPr="000C6612">
        <w:rPr>
          <w:rFonts w:asciiTheme="minorHAnsi" w:hAnsiTheme="minorHAnsi"/>
          <w:bCs/>
          <w:color w:val="000000"/>
        </w:rPr>
        <w:t xml:space="preserve">City of Melbourne and </w:t>
      </w:r>
      <w:r w:rsidR="00C8653C">
        <w:rPr>
          <w:rFonts w:asciiTheme="minorHAnsi" w:hAnsiTheme="minorHAnsi"/>
          <w:bCs/>
          <w:color w:val="000000"/>
        </w:rPr>
        <w:t xml:space="preserve">the </w:t>
      </w:r>
      <w:r w:rsidRPr="000C6612">
        <w:rPr>
          <w:rFonts w:asciiTheme="minorHAnsi" w:hAnsiTheme="minorHAnsi"/>
          <w:bCs/>
          <w:color w:val="000000"/>
        </w:rPr>
        <w:t>Department of Health and Human Services (DHHS)</w:t>
      </w:r>
      <w:r w:rsidRPr="00A477EB">
        <w:rPr>
          <w:rFonts w:asciiTheme="minorHAnsi" w:hAnsiTheme="minorHAnsi"/>
          <w:b/>
          <w:bCs/>
          <w:color w:val="000000"/>
        </w:rPr>
        <w:t xml:space="preserve"> </w:t>
      </w:r>
      <w:r w:rsidRPr="00A477EB">
        <w:rPr>
          <w:rFonts w:asciiTheme="minorHAnsi" w:hAnsiTheme="minorHAnsi"/>
          <w:color w:val="000000"/>
        </w:rPr>
        <w:t xml:space="preserve">has been established </w:t>
      </w:r>
      <w:r w:rsidRPr="00A477EB">
        <w:rPr>
          <w:rFonts w:asciiTheme="minorHAnsi" w:hAnsiTheme="minorHAnsi"/>
        </w:rPr>
        <w:t xml:space="preserve">to improve outcomes for </w:t>
      </w:r>
      <w:r w:rsidR="00117932">
        <w:rPr>
          <w:rFonts w:asciiTheme="minorHAnsi" w:hAnsiTheme="minorHAnsi"/>
        </w:rPr>
        <w:t xml:space="preserve">the </w:t>
      </w:r>
      <w:r w:rsidRPr="00A477EB">
        <w:rPr>
          <w:rFonts w:asciiTheme="minorHAnsi" w:hAnsiTheme="minorHAnsi"/>
        </w:rPr>
        <w:t xml:space="preserve">most vulnerable and disengaged people sleeping rough in Melbourne’s CBD. </w:t>
      </w:r>
      <w:r w:rsidR="00117932">
        <w:rPr>
          <w:rFonts w:asciiTheme="minorHAnsi" w:hAnsiTheme="minorHAnsi"/>
        </w:rPr>
        <w:t>Fourteen</w:t>
      </w:r>
      <w:r w:rsidR="00117932" w:rsidRPr="00A477EB">
        <w:rPr>
          <w:rFonts w:asciiTheme="minorHAnsi" w:hAnsiTheme="minorHAnsi"/>
        </w:rPr>
        <w:t xml:space="preserve"> </w:t>
      </w:r>
      <w:r w:rsidR="00117932">
        <w:rPr>
          <w:rFonts w:asciiTheme="minorHAnsi" w:hAnsiTheme="minorHAnsi"/>
        </w:rPr>
        <w:t>cross sector</w:t>
      </w:r>
      <w:r w:rsidRPr="00A477EB">
        <w:rPr>
          <w:rFonts w:asciiTheme="minorHAnsi" w:hAnsiTheme="minorHAnsi"/>
        </w:rPr>
        <w:t xml:space="preserve"> agencies are involved in planning and implementing integrated services and undertaking systems-level advocacy</w:t>
      </w:r>
      <w:r w:rsidR="00117932">
        <w:rPr>
          <w:rFonts w:asciiTheme="minorHAnsi" w:hAnsiTheme="minorHAnsi"/>
        </w:rPr>
        <w:t xml:space="preserve"> to improve housing and health outcomes for people sleeping rough</w:t>
      </w:r>
      <w:r w:rsidR="001D3083">
        <w:rPr>
          <w:rFonts w:asciiTheme="minorHAnsi" w:hAnsiTheme="minorHAnsi"/>
        </w:rPr>
        <w:t>.</w:t>
      </w:r>
    </w:p>
    <w:p w14:paraId="71FF64B9" w14:textId="3A539D65" w:rsidR="004D1DCE" w:rsidRPr="00387E56" w:rsidRDefault="00117932" w:rsidP="004D1DCE">
      <w:pPr>
        <w:pStyle w:val="ListParagraph"/>
        <w:numPr>
          <w:ilvl w:val="0"/>
          <w:numId w:val="50"/>
        </w:numPr>
        <w:snapToGrid w:val="0"/>
        <w:ind w:left="357" w:hanging="357"/>
        <w:contextualSpacing w:val="0"/>
        <w:rPr>
          <w:rFonts w:asciiTheme="minorHAnsi" w:hAnsiTheme="minorHAnsi" w:cstheme="minorHAnsi"/>
          <w:bCs/>
          <w:lang w:val="en-US"/>
        </w:rPr>
      </w:pPr>
      <w:r w:rsidRPr="00763E92">
        <w:rPr>
          <w:rFonts w:asciiTheme="minorHAnsi" w:hAnsiTheme="minorHAnsi" w:cstheme="minorHAnsi"/>
          <w:bCs/>
          <w:lang w:val="en-US"/>
        </w:rPr>
        <w:t>While the project has enabled c</w:t>
      </w:r>
      <w:r w:rsidR="008F7914" w:rsidRPr="00763E92">
        <w:rPr>
          <w:rFonts w:asciiTheme="minorHAnsi" w:hAnsiTheme="minorHAnsi" w:cstheme="minorHAnsi"/>
          <w:bCs/>
          <w:lang w:val="en-US"/>
        </w:rPr>
        <w:t>onsistent</w:t>
      </w:r>
      <w:r w:rsidR="001D3083" w:rsidRPr="00763E92">
        <w:rPr>
          <w:rFonts w:asciiTheme="minorHAnsi" w:hAnsiTheme="minorHAnsi" w:cstheme="minorHAnsi"/>
          <w:bCs/>
          <w:lang w:val="en-US"/>
        </w:rPr>
        <w:t>, collaborative</w:t>
      </w:r>
      <w:r w:rsidR="008F7914" w:rsidRPr="00763E92">
        <w:rPr>
          <w:rFonts w:asciiTheme="minorHAnsi" w:hAnsiTheme="minorHAnsi" w:cstheme="minorHAnsi"/>
          <w:bCs/>
          <w:lang w:val="en-US"/>
        </w:rPr>
        <w:t xml:space="preserve"> service coordination</w:t>
      </w:r>
      <w:r w:rsidR="001D3083" w:rsidRPr="00763E92">
        <w:rPr>
          <w:rFonts w:asciiTheme="minorHAnsi" w:hAnsiTheme="minorHAnsi" w:cstheme="minorHAnsi"/>
          <w:bCs/>
          <w:lang w:val="en-US"/>
        </w:rPr>
        <w:t>,</w:t>
      </w:r>
      <w:r w:rsidR="008F7914" w:rsidRPr="00763E92">
        <w:rPr>
          <w:rFonts w:asciiTheme="minorHAnsi" w:hAnsiTheme="minorHAnsi" w:cstheme="minorHAnsi"/>
          <w:bCs/>
          <w:lang w:val="en-US"/>
        </w:rPr>
        <w:t xml:space="preserve"> </w:t>
      </w:r>
      <w:r w:rsidR="00927622" w:rsidRPr="00763E92">
        <w:rPr>
          <w:rFonts w:asciiTheme="minorHAnsi" w:hAnsiTheme="minorHAnsi" w:cstheme="minorHAnsi"/>
          <w:bCs/>
          <w:lang w:val="en-US"/>
        </w:rPr>
        <w:t xml:space="preserve">policy </w:t>
      </w:r>
      <w:r w:rsidR="008C42B4" w:rsidRPr="00763E92">
        <w:rPr>
          <w:rFonts w:asciiTheme="minorHAnsi" w:hAnsiTheme="minorHAnsi" w:cstheme="minorHAnsi"/>
          <w:bCs/>
          <w:lang w:val="en-US"/>
        </w:rPr>
        <w:t xml:space="preserve">and practice </w:t>
      </w:r>
      <w:r w:rsidR="00927622" w:rsidRPr="00763E92">
        <w:rPr>
          <w:rFonts w:asciiTheme="minorHAnsi" w:hAnsiTheme="minorHAnsi" w:cstheme="minorHAnsi"/>
          <w:bCs/>
          <w:lang w:val="en-US"/>
        </w:rPr>
        <w:t>gaps</w:t>
      </w:r>
      <w:r w:rsidR="008C42B4" w:rsidRPr="00763E92">
        <w:rPr>
          <w:rFonts w:asciiTheme="minorHAnsi" w:hAnsiTheme="minorHAnsi" w:cstheme="minorHAnsi"/>
          <w:bCs/>
          <w:lang w:val="en-US"/>
        </w:rPr>
        <w:t xml:space="preserve"> </w:t>
      </w:r>
      <w:r w:rsidR="00C8653C" w:rsidRPr="00763E92">
        <w:rPr>
          <w:rFonts w:asciiTheme="minorHAnsi" w:hAnsiTheme="minorHAnsi" w:cstheme="minorHAnsi"/>
          <w:bCs/>
          <w:lang w:val="en-US"/>
        </w:rPr>
        <w:t xml:space="preserve">have </w:t>
      </w:r>
      <w:r w:rsidR="00927622" w:rsidRPr="00763E92">
        <w:rPr>
          <w:rFonts w:asciiTheme="minorHAnsi" w:hAnsiTheme="minorHAnsi" w:cstheme="minorHAnsi"/>
          <w:bCs/>
          <w:lang w:val="en-US"/>
        </w:rPr>
        <w:t>limit</w:t>
      </w:r>
      <w:r w:rsidR="00C8653C" w:rsidRPr="00763E92">
        <w:rPr>
          <w:rFonts w:asciiTheme="minorHAnsi" w:hAnsiTheme="minorHAnsi" w:cstheme="minorHAnsi"/>
          <w:bCs/>
          <w:lang w:val="en-US"/>
        </w:rPr>
        <w:t>ed</w:t>
      </w:r>
      <w:r w:rsidR="00927622" w:rsidRPr="00763E92">
        <w:rPr>
          <w:rFonts w:asciiTheme="minorHAnsi" w:hAnsiTheme="minorHAnsi" w:cstheme="minorHAnsi"/>
          <w:bCs/>
          <w:lang w:val="en-US"/>
        </w:rPr>
        <w:t xml:space="preserve"> the outcomes that can be achieved. </w:t>
      </w:r>
      <w:r w:rsidR="008C42B4" w:rsidRPr="00763E92">
        <w:rPr>
          <w:rFonts w:asciiTheme="minorHAnsi" w:hAnsiTheme="minorHAnsi" w:cstheme="minorHAnsi"/>
          <w:bCs/>
          <w:lang w:val="en-US"/>
        </w:rPr>
        <w:t xml:space="preserve">The project </w:t>
      </w:r>
      <w:r w:rsidR="00C8653C" w:rsidRPr="00763E92">
        <w:rPr>
          <w:rFonts w:asciiTheme="minorHAnsi" w:hAnsiTheme="minorHAnsi" w:cstheme="minorHAnsi"/>
          <w:bCs/>
          <w:lang w:val="en-US"/>
        </w:rPr>
        <w:t>has</w:t>
      </w:r>
      <w:r w:rsidR="008C42B4" w:rsidRPr="00763E92">
        <w:rPr>
          <w:rFonts w:asciiTheme="minorHAnsi" w:hAnsiTheme="minorHAnsi" w:cstheme="minorHAnsi"/>
          <w:bCs/>
          <w:lang w:val="en-US"/>
        </w:rPr>
        <w:t xml:space="preserve"> identified a lack of coordination between </w:t>
      </w:r>
      <w:r w:rsidR="00C8653C" w:rsidRPr="00763E92">
        <w:rPr>
          <w:rFonts w:asciiTheme="minorHAnsi" w:hAnsiTheme="minorHAnsi" w:cstheme="minorHAnsi"/>
          <w:bCs/>
          <w:lang w:val="en-US"/>
        </w:rPr>
        <w:t>d</w:t>
      </w:r>
      <w:r w:rsidR="008C42B4" w:rsidRPr="00763E92">
        <w:rPr>
          <w:rFonts w:asciiTheme="minorHAnsi" w:hAnsiTheme="minorHAnsi" w:cstheme="minorHAnsi"/>
          <w:bCs/>
          <w:lang w:val="en-US"/>
        </w:rPr>
        <w:t xml:space="preserve">epartments of </w:t>
      </w:r>
      <w:r w:rsidR="00C8653C" w:rsidRPr="00763E92">
        <w:rPr>
          <w:rFonts w:asciiTheme="minorHAnsi" w:hAnsiTheme="minorHAnsi" w:cstheme="minorHAnsi"/>
          <w:bCs/>
          <w:lang w:val="en-US"/>
        </w:rPr>
        <w:t>j</w:t>
      </w:r>
      <w:r w:rsidR="008C42B4" w:rsidRPr="00763E92">
        <w:rPr>
          <w:rFonts w:asciiTheme="minorHAnsi" w:hAnsiTheme="minorHAnsi" w:cstheme="minorHAnsi"/>
          <w:bCs/>
          <w:lang w:val="en-US"/>
        </w:rPr>
        <w:t xml:space="preserve">ustice, </w:t>
      </w:r>
      <w:r w:rsidR="00C8653C" w:rsidRPr="00763E92">
        <w:rPr>
          <w:rFonts w:asciiTheme="minorHAnsi" w:hAnsiTheme="minorHAnsi" w:cstheme="minorHAnsi"/>
          <w:bCs/>
          <w:lang w:val="en-US"/>
        </w:rPr>
        <w:t>h</w:t>
      </w:r>
      <w:r w:rsidR="008C42B4" w:rsidRPr="00763E92">
        <w:rPr>
          <w:rFonts w:asciiTheme="minorHAnsi" w:hAnsiTheme="minorHAnsi" w:cstheme="minorHAnsi"/>
          <w:bCs/>
          <w:lang w:val="en-US"/>
        </w:rPr>
        <w:t>ealth and sector partners leading to ‘losing people within the system’. For example 81</w:t>
      </w:r>
      <w:r w:rsidR="00311D60" w:rsidRPr="00763E92">
        <w:rPr>
          <w:rFonts w:asciiTheme="minorHAnsi" w:hAnsiTheme="minorHAnsi" w:cstheme="minorHAnsi"/>
          <w:bCs/>
          <w:lang w:val="en-US"/>
        </w:rPr>
        <w:t xml:space="preserve"> per cent</w:t>
      </w:r>
      <w:r w:rsidR="008C42B4" w:rsidRPr="00763E92">
        <w:rPr>
          <w:rFonts w:asciiTheme="minorHAnsi" w:hAnsiTheme="minorHAnsi" w:cstheme="minorHAnsi"/>
          <w:bCs/>
          <w:lang w:val="en-US"/>
        </w:rPr>
        <w:t xml:space="preserve"> of referrals to service coordination contained concerns regarding mental health presentation. </w:t>
      </w:r>
      <w:r w:rsidR="00C8653C" w:rsidRPr="00763E92">
        <w:rPr>
          <w:rFonts w:asciiTheme="minorHAnsi" w:hAnsiTheme="minorHAnsi" w:cstheme="minorHAnsi"/>
          <w:bCs/>
          <w:lang w:val="en-US"/>
        </w:rPr>
        <w:t xml:space="preserve">Many referrals were </w:t>
      </w:r>
      <w:r w:rsidR="00C8653C" w:rsidRPr="00387E56">
        <w:rPr>
          <w:rFonts w:asciiTheme="minorHAnsi" w:hAnsiTheme="minorHAnsi" w:cstheme="minorHAnsi"/>
          <w:bCs/>
          <w:lang w:val="en-US"/>
        </w:rPr>
        <w:t xml:space="preserve">for people with complex behavioral or personality-based disorders, problematic alcohol or other drug (AOD) use, brain injuries, other psychosocial disabilities or a combination of these things. </w:t>
      </w:r>
      <w:r w:rsidR="008C42B4" w:rsidRPr="00387E56">
        <w:rPr>
          <w:rFonts w:asciiTheme="minorHAnsi" w:hAnsiTheme="minorHAnsi" w:cstheme="minorHAnsi"/>
          <w:bCs/>
          <w:lang w:val="en-US"/>
        </w:rPr>
        <w:t>Despite this figure</w:t>
      </w:r>
      <w:r w:rsidR="005A0F13" w:rsidRPr="00387E56">
        <w:rPr>
          <w:rFonts w:asciiTheme="minorHAnsi" w:hAnsiTheme="minorHAnsi" w:cstheme="minorHAnsi"/>
          <w:bCs/>
          <w:lang w:val="en-US"/>
        </w:rPr>
        <w:t>,</w:t>
      </w:r>
      <w:r w:rsidR="008C42B4" w:rsidRPr="00387E56">
        <w:rPr>
          <w:rFonts w:asciiTheme="minorHAnsi" w:hAnsiTheme="minorHAnsi" w:cstheme="minorHAnsi"/>
          <w:bCs/>
          <w:lang w:val="en-US"/>
        </w:rPr>
        <w:t xml:space="preserve"> a large number of t</w:t>
      </w:r>
      <w:r w:rsidR="00C8653C" w:rsidRPr="00387E56">
        <w:rPr>
          <w:rFonts w:asciiTheme="minorHAnsi" w:hAnsiTheme="minorHAnsi" w:cstheme="minorHAnsi"/>
          <w:bCs/>
          <w:lang w:val="en-US"/>
        </w:rPr>
        <w:t xml:space="preserve">hese </w:t>
      </w:r>
      <w:r w:rsidR="008C42B4" w:rsidRPr="00387E56">
        <w:rPr>
          <w:rFonts w:asciiTheme="minorHAnsi" w:hAnsiTheme="minorHAnsi" w:cstheme="minorHAnsi"/>
          <w:bCs/>
          <w:lang w:val="en-US"/>
        </w:rPr>
        <w:t xml:space="preserve">people did not meet criteria for psychiatric service intervention.  </w:t>
      </w:r>
    </w:p>
    <w:p w14:paraId="65FFB002" w14:textId="77777777" w:rsidR="00063524" w:rsidRPr="00387E56" w:rsidRDefault="004D1DCE" w:rsidP="00063524">
      <w:pPr>
        <w:pStyle w:val="ListParagraph"/>
        <w:numPr>
          <w:ilvl w:val="0"/>
          <w:numId w:val="50"/>
        </w:numPr>
        <w:snapToGrid w:val="0"/>
        <w:ind w:left="357" w:hanging="357"/>
        <w:contextualSpacing w:val="0"/>
        <w:rPr>
          <w:rFonts w:asciiTheme="minorHAnsi" w:hAnsiTheme="minorHAnsi" w:cstheme="minorHAnsi"/>
          <w:bCs/>
          <w:lang w:val="en-US"/>
        </w:rPr>
      </w:pPr>
      <w:r w:rsidRPr="00387E56">
        <w:rPr>
          <w:rFonts w:ascii="Calibri" w:hAnsi="Calibri" w:cs="Arial"/>
          <w:shd w:val="clear" w:color="auto" w:fill="FFFFFF"/>
        </w:rPr>
        <w:t xml:space="preserve">The exit points for health services, hospitals, justice service centres and the child protection system are all stages at which people become homeless. These discharge points must include dedicated housing and service coordination programs to ensure that people are assisted to access housing and supports as part of their return to the community.   </w:t>
      </w:r>
    </w:p>
    <w:p w14:paraId="62284942" w14:textId="2B172106" w:rsidR="00063524" w:rsidRPr="00387E56" w:rsidRDefault="00835121" w:rsidP="00063524">
      <w:pPr>
        <w:pStyle w:val="ListParagraph"/>
        <w:numPr>
          <w:ilvl w:val="0"/>
          <w:numId w:val="50"/>
        </w:numPr>
        <w:snapToGrid w:val="0"/>
        <w:ind w:left="357" w:hanging="357"/>
        <w:contextualSpacing w:val="0"/>
        <w:rPr>
          <w:rFonts w:asciiTheme="minorHAnsi" w:hAnsiTheme="minorHAnsi" w:cstheme="minorHAnsi"/>
          <w:bCs/>
          <w:lang w:val="en-US"/>
        </w:rPr>
      </w:pPr>
      <w:r w:rsidRPr="00387E56">
        <w:rPr>
          <w:rFonts w:asciiTheme="minorHAnsi" w:hAnsiTheme="minorHAnsi" w:cstheme="minorHAnsi"/>
          <w:bCs/>
          <w:lang w:val="en-US"/>
        </w:rPr>
        <w:t>The</w:t>
      </w:r>
      <w:r w:rsidR="00927622" w:rsidRPr="00387E56">
        <w:rPr>
          <w:rFonts w:asciiTheme="minorHAnsi" w:hAnsiTheme="minorHAnsi" w:cstheme="minorHAnsi"/>
          <w:bCs/>
          <w:lang w:val="en-US"/>
        </w:rPr>
        <w:t xml:space="preserve"> lack of appropriate housing in relation to type and location </w:t>
      </w:r>
      <w:r w:rsidR="005A0F13" w:rsidRPr="00387E56">
        <w:rPr>
          <w:rFonts w:asciiTheme="minorHAnsi" w:hAnsiTheme="minorHAnsi" w:cstheme="minorHAnsi"/>
          <w:bCs/>
          <w:lang w:val="en-US"/>
        </w:rPr>
        <w:t>are</w:t>
      </w:r>
      <w:r w:rsidR="00927622" w:rsidRPr="00387E56">
        <w:rPr>
          <w:rFonts w:asciiTheme="minorHAnsi" w:hAnsiTheme="minorHAnsi" w:cstheme="minorHAnsi"/>
          <w:bCs/>
          <w:lang w:val="en-US"/>
        </w:rPr>
        <w:t xml:space="preserve"> </w:t>
      </w:r>
      <w:r w:rsidR="008C42B4" w:rsidRPr="00387E56">
        <w:rPr>
          <w:rFonts w:asciiTheme="minorHAnsi" w:hAnsiTheme="minorHAnsi" w:cstheme="minorHAnsi"/>
          <w:bCs/>
          <w:lang w:val="en-US"/>
        </w:rPr>
        <w:t xml:space="preserve">also </w:t>
      </w:r>
      <w:r w:rsidR="00580113" w:rsidRPr="00387E56">
        <w:rPr>
          <w:rFonts w:asciiTheme="minorHAnsi" w:hAnsiTheme="minorHAnsi" w:cstheme="minorHAnsi"/>
          <w:bCs/>
          <w:lang w:val="en-US"/>
        </w:rPr>
        <w:t>key barriers</w:t>
      </w:r>
      <w:r w:rsidR="00927622" w:rsidRPr="00387E56">
        <w:rPr>
          <w:rFonts w:asciiTheme="minorHAnsi" w:hAnsiTheme="minorHAnsi" w:cstheme="minorHAnsi"/>
          <w:bCs/>
          <w:lang w:val="en-US"/>
        </w:rPr>
        <w:t xml:space="preserve"> to achieving long term outcomes</w:t>
      </w:r>
      <w:r w:rsidR="005A0F13" w:rsidRPr="00387E56">
        <w:rPr>
          <w:rFonts w:asciiTheme="minorHAnsi" w:hAnsiTheme="minorHAnsi" w:cstheme="minorHAnsi"/>
          <w:bCs/>
          <w:lang w:val="en-US"/>
        </w:rPr>
        <w:t>.</w:t>
      </w:r>
      <w:r w:rsidR="004763B9" w:rsidRPr="00387E56">
        <w:rPr>
          <w:rFonts w:asciiTheme="minorHAnsi" w:hAnsiTheme="minorHAnsi" w:cstheme="minorHAnsi"/>
          <w:bCs/>
          <w:lang w:val="en-US"/>
        </w:rPr>
        <w:t xml:space="preserve"> </w:t>
      </w:r>
      <w:r w:rsidR="00063524" w:rsidRPr="00387E56">
        <w:rPr>
          <w:rFonts w:asciiTheme="minorHAnsi" w:hAnsiTheme="minorHAnsi" w:cstheme="minorHAnsi"/>
          <w:bCs/>
          <w:lang w:val="en-US"/>
        </w:rPr>
        <w:t>Considerable international and Australian research demonstrates that even highly vulnerable people with extended periods of sleeping rough can sustain exits from homelessness if they have appropriate h</w:t>
      </w:r>
      <w:r w:rsidR="00F26626">
        <w:rPr>
          <w:rFonts w:asciiTheme="minorHAnsi" w:hAnsiTheme="minorHAnsi" w:cstheme="minorHAnsi"/>
          <w:bCs/>
          <w:lang w:val="en-US"/>
        </w:rPr>
        <w:t>ousing and wrap-around services, t</w:t>
      </w:r>
      <w:r w:rsidR="00063524" w:rsidRPr="00387E56">
        <w:rPr>
          <w:rFonts w:asciiTheme="minorHAnsi" w:hAnsiTheme="minorHAnsi" w:cstheme="minorHAnsi"/>
          <w:bCs/>
          <w:lang w:val="en-US"/>
        </w:rPr>
        <w:t xml:space="preserve">his model </w:t>
      </w:r>
      <w:r w:rsidR="00F26626">
        <w:rPr>
          <w:rFonts w:asciiTheme="minorHAnsi" w:hAnsiTheme="minorHAnsi" w:cstheme="minorHAnsi"/>
          <w:bCs/>
          <w:lang w:val="en-US"/>
        </w:rPr>
        <w:t xml:space="preserve">being </w:t>
      </w:r>
      <w:r w:rsidR="00063524" w:rsidRPr="00387E56">
        <w:rPr>
          <w:rFonts w:asciiTheme="minorHAnsi" w:hAnsiTheme="minorHAnsi" w:cstheme="minorHAnsi"/>
          <w:bCs/>
          <w:lang w:val="en-US"/>
        </w:rPr>
        <w:t xml:space="preserve"> Housing First. </w:t>
      </w:r>
    </w:p>
    <w:p w14:paraId="7477C430" w14:textId="049DC35C" w:rsidR="00A949F5" w:rsidRPr="00387E56" w:rsidRDefault="008F7914" w:rsidP="00A949F5">
      <w:pPr>
        <w:pStyle w:val="ListParagraph"/>
        <w:numPr>
          <w:ilvl w:val="0"/>
          <w:numId w:val="50"/>
        </w:numPr>
        <w:snapToGrid w:val="0"/>
        <w:ind w:left="357" w:hanging="357"/>
        <w:contextualSpacing w:val="0"/>
        <w:rPr>
          <w:rFonts w:asciiTheme="minorHAnsi" w:hAnsiTheme="minorHAnsi" w:cstheme="minorHAnsi"/>
          <w:bCs/>
        </w:rPr>
      </w:pPr>
      <w:r w:rsidRPr="00387E56">
        <w:rPr>
          <w:rFonts w:asciiTheme="minorHAnsi" w:hAnsiTheme="minorHAnsi" w:cs="Arial"/>
          <w:bCs/>
        </w:rPr>
        <w:t>Frontyard Youth Services</w:t>
      </w:r>
      <w:r w:rsidRPr="00387E56">
        <w:rPr>
          <w:rFonts w:asciiTheme="minorHAnsi" w:hAnsiTheme="minorHAnsi" w:cs="Arial"/>
          <w:b/>
          <w:bCs/>
        </w:rPr>
        <w:t xml:space="preserve"> </w:t>
      </w:r>
      <w:r w:rsidRPr="00387E56">
        <w:rPr>
          <w:rFonts w:asciiTheme="minorHAnsi" w:hAnsiTheme="minorHAnsi" w:cs="Arial"/>
        </w:rPr>
        <w:t>provides integrated services in Melbourne’s CBD to address the physical, social, emotional and housing needs of young people aged between 12 and 25 years who are at risk of or are experiencing homelessness.</w:t>
      </w:r>
      <w:r w:rsidR="004D1DCE" w:rsidRPr="00387E56">
        <w:rPr>
          <w:rFonts w:asciiTheme="minorHAnsi" w:hAnsiTheme="minorHAnsi" w:cs="Arial"/>
        </w:rPr>
        <w:t xml:space="preserve"> </w:t>
      </w:r>
      <w:r w:rsidRPr="00387E56">
        <w:rPr>
          <w:rFonts w:asciiTheme="minorHAnsi" w:hAnsiTheme="minorHAnsi" w:cstheme="minorHAnsi"/>
          <w:bCs/>
        </w:rPr>
        <w:t xml:space="preserve">The trends that bring young people to Frontyard continue to remain consistent. Family breakdown </w:t>
      </w:r>
      <w:r w:rsidR="001F69BD" w:rsidRPr="00387E56">
        <w:rPr>
          <w:rFonts w:asciiTheme="minorHAnsi" w:hAnsiTheme="minorHAnsi" w:cstheme="minorHAnsi"/>
          <w:bCs/>
        </w:rPr>
        <w:t xml:space="preserve">and violence </w:t>
      </w:r>
      <w:r w:rsidRPr="00387E56">
        <w:rPr>
          <w:rFonts w:asciiTheme="minorHAnsi" w:hAnsiTheme="minorHAnsi" w:cstheme="minorHAnsi"/>
          <w:bCs/>
        </w:rPr>
        <w:t xml:space="preserve">continues to be a strong theme for young people presenting to Frontyard. </w:t>
      </w:r>
      <w:r w:rsidR="00B22DB3" w:rsidRPr="00387E56">
        <w:rPr>
          <w:rFonts w:asciiTheme="minorHAnsi" w:hAnsiTheme="minorHAnsi" w:cstheme="minorHAnsi"/>
          <w:bCs/>
        </w:rPr>
        <w:t>More than half (</w:t>
      </w:r>
      <w:r w:rsidRPr="00387E56">
        <w:rPr>
          <w:rFonts w:asciiTheme="minorHAnsi" w:hAnsiTheme="minorHAnsi" w:cstheme="minorHAnsi"/>
          <w:bCs/>
        </w:rPr>
        <w:t>63.8</w:t>
      </w:r>
      <w:r w:rsidR="001F69BD" w:rsidRPr="00387E56">
        <w:rPr>
          <w:rFonts w:asciiTheme="minorHAnsi" w:hAnsiTheme="minorHAnsi" w:cstheme="minorHAnsi"/>
          <w:bCs/>
        </w:rPr>
        <w:t xml:space="preserve"> per cent</w:t>
      </w:r>
      <w:r w:rsidR="00B22DB3" w:rsidRPr="00387E56">
        <w:rPr>
          <w:rFonts w:asciiTheme="minorHAnsi" w:hAnsiTheme="minorHAnsi" w:cstheme="minorHAnsi"/>
          <w:bCs/>
        </w:rPr>
        <w:t xml:space="preserve">) </w:t>
      </w:r>
      <w:r w:rsidRPr="00387E56">
        <w:rPr>
          <w:rFonts w:asciiTheme="minorHAnsi" w:hAnsiTheme="minorHAnsi" w:cstheme="minorHAnsi"/>
          <w:bCs/>
        </w:rPr>
        <w:t>of young women and 40.27</w:t>
      </w:r>
      <w:r w:rsidR="001F69BD" w:rsidRPr="00387E56">
        <w:rPr>
          <w:rFonts w:asciiTheme="minorHAnsi" w:hAnsiTheme="minorHAnsi" w:cstheme="minorHAnsi"/>
          <w:bCs/>
        </w:rPr>
        <w:t xml:space="preserve"> per cent</w:t>
      </w:r>
      <w:r w:rsidRPr="00387E56">
        <w:rPr>
          <w:rFonts w:asciiTheme="minorHAnsi" w:hAnsiTheme="minorHAnsi" w:cstheme="minorHAnsi"/>
          <w:bCs/>
        </w:rPr>
        <w:t xml:space="preserve"> of young men presenting to Frontyard report</w:t>
      </w:r>
      <w:r w:rsidR="000E17E2">
        <w:rPr>
          <w:rFonts w:asciiTheme="minorHAnsi" w:hAnsiTheme="minorHAnsi" w:cstheme="minorHAnsi"/>
          <w:bCs/>
        </w:rPr>
        <w:t xml:space="preserve">ed </w:t>
      </w:r>
      <w:r w:rsidRPr="00387E56">
        <w:rPr>
          <w:rFonts w:asciiTheme="minorHAnsi" w:hAnsiTheme="minorHAnsi" w:cstheme="minorHAnsi"/>
          <w:bCs/>
        </w:rPr>
        <w:t xml:space="preserve">experiencing family violence. </w:t>
      </w:r>
    </w:p>
    <w:p w14:paraId="25EA00CA" w14:textId="5E82E612" w:rsidR="008F7914" w:rsidRPr="00096228" w:rsidRDefault="008F7914" w:rsidP="00763E92">
      <w:pPr>
        <w:pStyle w:val="ListParagraph"/>
        <w:numPr>
          <w:ilvl w:val="0"/>
          <w:numId w:val="50"/>
        </w:numPr>
        <w:snapToGrid w:val="0"/>
        <w:ind w:left="357" w:hanging="357"/>
        <w:contextualSpacing w:val="0"/>
        <w:rPr>
          <w:bCs/>
        </w:rPr>
      </w:pPr>
      <w:r w:rsidRPr="00387E56">
        <w:rPr>
          <w:rFonts w:asciiTheme="minorHAnsi" w:hAnsiTheme="minorHAnsi" w:cstheme="minorHAnsi"/>
          <w:bCs/>
        </w:rPr>
        <w:t xml:space="preserve">Many young people accessing Frontyard have also fallen </w:t>
      </w:r>
      <w:r w:rsidRPr="00763E92">
        <w:rPr>
          <w:rFonts w:asciiTheme="minorHAnsi" w:hAnsiTheme="minorHAnsi" w:cstheme="minorHAnsi"/>
          <w:bCs/>
        </w:rPr>
        <w:t xml:space="preserve">through the cracks of the other systems designed to help them or have exhausted supports with other housing services. Frontyard continues to receive referrals from hospitals, Centrelink, </w:t>
      </w:r>
      <w:r w:rsidR="00811C54" w:rsidRPr="00763E92">
        <w:rPr>
          <w:rFonts w:asciiTheme="minorHAnsi" w:hAnsiTheme="minorHAnsi" w:cstheme="minorHAnsi"/>
          <w:bCs/>
        </w:rPr>
        <w:t xml:space="preserve">Victoria </w:t>
      </w:r>
      <w:r w:rsidRPr="00763E92">
        <w:rPr>
          <w:rFonts w:asciiTheme="minorHAnsi" w:hAnsiTheme="minorHAnsi" w:cstheme="minorHAnsi"/>
          <w:bCs/>
        </w:rPr>
        <w:t xml:space="preserve">Police, </w:t>
      </w:r>
      <w:r w:rsidR="00811C54" w:rsidRPr="00763E92">
        <w:rPr>
          <w:rFonts w:asciiTheme="minorHAnsi" w:hAnsiTheme="minorHAnsi" w:cstheme="minorHAnsi"/>
          <w:bCs/>
        </w:rPr>
        <w:t>s</w:t>
      </w:r>
      <w:r w:rsidRPr="00763E92">
        <w:rPr>
          <w:rFonts w:asciiTheme="minorHAnsi" w:hAnsiTheme="minorHAnsi" w:cstheme="minorHAnsi"/>
          <w:bCs/>
        </w:rPr>
        <w:t xml:space="preserve">chools, mental health inpatient units, hospitals, other youth services. </w:t>
      </w:r>
    </w:p>
    <w:p w14:paraId="6108C87B" w14:textId="77777777" w:rsidR="00096228" w:rsidRPr="00A949F5" w:rsidRDefault="00096228" w:rsidP="00096228">
      <w:pPr>
        <w:pStyle w:val="ListParagraph"/>
        <w:snapToGrid w:val="0"/>
        <w:ind w:left="357"/>
        <w:contextualSpacing w:val="0"/>
        <w:rPr>
          <w:bCs/>
        </w:rPr>
      </w:pPr>
    </w:p>
    <w:p w14:paraId="6653080B" w14:textId="558ADE42" w:rsidR="008F7914" w:rsidRPr="00763E92" w:rsidRDefault="00FC3AFC" w:rsidP="00763E92">
      <w:pPr>
        <w:pStyle w:val="Heading1"/>
        <w:spacing w:after="200"/>
        <w:rPr>
          <w:rFonts w:asciiTheme="minorHAnsi" w:hAnsiTheme="minorHAnsi"/>
          <w:b w:val="0"/>
        </w:rPr>
      </w:pPr>
      <w:bookmarkStart w:id="6" w:name="_Toc33694527"/>
      <w:r w:rsidRPr="0098393B">
        <w:rPr>
          <w:rFonts w:asciiTheme="minorHAnsi" w:hAnsiTheme="minorHAnsi"/>
        </w:rPr>
        <w:lastRenderedPageBreak/>
        <w:t>S</w:t>
      </w:r>
      <w:r w:rsidR="008F7914" w:rsidRPr="00763E92">
        <w:rPr>
          <w:rFonts w:asciiTheme="minorHAnsi" w:hAnsiTheme="minorHAnsi"/>
        </w:rPr>
        <w:t>ocial, economic and policy factors</w:t>
      </w:r>
      <w:bookmarkEnd w:id="6"/>
      <w:r w:rsidR="008F7914" w:rsidRPr="00763E92">
        <w:rPr>
          <w:rFonts w:asciiTheme="minorHAnsi" w:hAnsiTheme="minorHAnsi"/>
        </w:rPr>
        <w:t xml:space="preserve"> </w:t>
      </w:r>
    </w:p>
    <w:p w14:paraId="1A686EF5" w14:textId="77777777" w:rsidR="008F7914" w:rsidRPr="00A477EB" w:rsidRDefault="008F7914" w:rsidP="000A18B5">
      <w:pPr>
        <w:rPr>
          <w:rFonts w:asciiTheme="minorHAnsi" w:hAnsiTheme="minorHAnsi"/>
        </w:rPr>
      </w:pPr>
      <w:r w:rsidRPr="00A477EB">
        <w:rPr>
          <w:rFonts w:asciiTheme="minorHAnsi" w:hAnsiTheme="minorHAnsi"/>
        </w:rPr>
        <w:t xml:space="preserve">Homelessness can affect anyone at any point in their lives. It can occur when people experience a sudden crisis such as job loss, bereavement, or family violence, or to those who may have struggled with disadvantage all of their lives. </w:t>
      </w:r>
    </w:p>
    <w:p w14:paraId="33756221" w14:textId="4B7D7AAB" w:rsidR="008F7914" w:rsidRPr="00763E92" w:rsidRDefault="00EE66A5" w:rsidP="00763E92">
      <w:pPr>
        <w:pStyle w:val="Heading2"/>
        <w:rPr>
          <w:rFonts w:asciiTheme="minorHAnsi" w:hAnsiTheme="minorHAnsi"/>
        </w:rPr>
      </w:pPr>
      <w:bookmarkStart w:id="7" w:name="_Toc33694528"/>
      <w:r w:rsidRPr="00763E92">
        <w:rPr>
          <w:rFonts w:asciiTheme="minorHAnsi" w:eastAsia="Times New Roman" w:hAnsiTheme="minorHAnsi"/>
          <w:bdr w:val="none" w:sz="0" w:space="0" w:color="auto" w:frame="1"/>
        </w:rPr>
        <w:t>Social impacts</w:t>
      </w:r>
      <w:bookmarkEnd w:id="7"/>
    </w:p>
    <w:p w14:paraId="39425D83" w14:textId="00A28FF6" w:rsidR="008F7914" w:rsidRPr="00A477EB" w:rsidRDefault="008F7914" w:rsidP="00763E92">
      <w:pPr>
        <w:autoSpaceDE w:val="0"/>
        <w:autoSpaceDN w:val="0"/>
        <w:adjustRightInd w:val="0"/>
        <w:rPr>
          <w:rFonts w:asciiTheme="minorHAnsi" w:hAnsiTheme="minorHAnsi" w:cs="FranklinGothic-Book"/>
          <w:color w:val="000000"/>
        </w:rPr>
      </w:pPr>
      <w:r w:rsidRPr="00763E92">
        <w:rPr>
          <w:rFonts w:asciiTheme="minorHAnsi" w:hAnsiTheme="minorHAnsi"/>
          <w:b/>
        </w:rPr>
        <w:t>Family violence</w:t>
      </w:r>
      <w:r w:rsidRPr="00A477EB">
        <w:rPr>
          <w:rFonts w:asciiTheme="minorHAnsi" w:hAnsiTheme="minorHAnsi"/>
        </w:rPr>
        <w:t xml:space="preserve"> is the major reason that women and children seek assistance from homelessness services in Australia. </w:t>
      </w:r>
      <w:r w:rsidRPr="00A477EB">
        <w:rPr>
          <w:rFonts w:asciiTheme="minorHAnsi" w:hAnsiTheme="minorHAnsi" w:cs="FranklinGothic-Book"/>
          <w:color w:val="000000"/>
        </w:rPr>
        <w:t>Of the 102 women who participated in the City of Melbourne’s Women’s Homelessness Prevention Project</w:t>
      </w:r>
      <w:r w:rsidR="001F5FFE">
        <w:rPr>
          <w:rFonts w:asciiTheme="minorHAnsi" w:hAnsiTheme="minorHAnsi" w:cs="FranklinGothic-Book"/>
          <w:color w:val="000000"/>
        </w:rPr>
        <w:t xml:space="preserve">, 90 </w:t>
      </w:r>
      <w:r w:rsidRPr="00A477EB">
        <w:rPr>
          <w:rFonts w:asciiTheme="minorHAnsi" w:hAnsiTheme="minorHAnsi" w:cs="FranklinGothic-Book"/>
          <w:color w:val="000000"/>
        </w:rPr>
        <w:t>per cent had experienced family violence in the past ten years</w:t>
      </w:r>
      <w:r w:rsidR="009F4BFC">
        <w:rPr>
          <w:rFonts w:asciiTheme="minorHAnsi" w:hAnsiTheme="minorHAnsi" w:cs="FranklinGothic-Book"/>
          <w:color w:val="000000"/>
        </w:rPr>
        <w:t xml:space="preserve"> and</w:t>
      </w:r>
      <w:r w:rsidRPr="00A477EB">
        <w:rPr>
          <w:rFonts w:asciiTheme="minorHAnsi" w:hAnsiTheme="minorHAnsi" w:cs="FranklinGothic-Book"/>
          <w:color w:val="000000"/>
        </w:rPr>
        <w:t xml:space="preserve"> </w:t>
      </w:r>
      <w:r w:rsidR="001F5FFE">
        <w:rPr>
          <w:rFonts w:asciiTheme="minorHAnsi" w:hAnsiTheme="minorHAnsi" w:cs="FranklinGothic-Book"/>
          <w:color w:val="000000"/>
        </w:rPr>
        <w:t>84</w:t>
      </w:r>
      <w:r w:rsidRPr="00A477EB">
        <w:rPr>
          <w:rFonts w:asciiTheme="minorHAnsi" w:hAnsiTheme="minorHAnsi" w:cs="FranklinGothic-Book"/>
          <w:color w:val="000000"/>
        </w:rPr>
        <w:t xml:space="preserve"> per cent reported a mental illness, with anxiety and depression being the most common.</w:t>
      </w:r>
    </w:p>
    <w:p w14:paraId="1987D929" w14:textId="1B9EBB22" w:rsidR="006C081A" w:rsidRPr="006C081A" w:rsidRDefault="008F7914" w:rsidP="006C081A">
      <w:pPr>
        <w:snapToGrid w:val="0"/>
        <w:rPr>
          <w:rFonts w:asciiTheme="minorHAnsi" w:hAnsiTheme="minorHAnsi" w:cstheme="minorHAnsi"/>
          <w:bCs/>
          <w:lang w:val="en-US"/>
        </w:rPr>
      </w:pPr>
      <w:r w:rsidRPr="006C081A">
        <w:rPr>
          <w:rFonts w:asciiTheme="minorHAnsi" w:hAnsiTheme="minorHAnsi"/>
          <w:b/>
        </w:rPr>
        <w:t>Mental ill health</w:t>
      </w:r>
      <w:r w:rsidRPr="006C081A">
        <w:rPr>
          <w:rFonts w:asciiTheme="minorHAnsi" w:hAnsiTheme="minorHAnsi"/>
        </w:rPr>
        <w:t xml:space="preserve"> is one of the most common factors </w:t>
      </w:r>
      <w:r w:rsidR="001F5FFE" w:rsidRPr="006C081A">
        <w:rPr>
          <w:rFonts w:asciiTheme="minorHAnsi" w:hAnsiTheme="minorHAnsi"/>
        </w:rPr>
        <w:t>for</w:t>
      </w:r>
      <w:r w:rsidRPr="006C081A">
        <w:rPr>
          <w:rFonts w:asciiTheme="minorHAnsi" w:hAnsiTheme="minorHAnsi"/>
        </w:rPr>
        <w:t xml:space="preserve"> people engaged in homelessness services</w:t>
      </w:r>
      <w:r w:rsidR="001F5FFE" w:rsidRPr="006C081A">
        <w:rPr>
          <w:rFonts w:asciiTheme="minorHAnsi" w:hAnsiTheme="minorHAnsi"/>
        </w:rPr>
        <w:t xml:space="preserve"> supported by the City of Melbourne</w:t>
      </w:r>
      <w:r w:rsidRPr="006C081A">
        <w:rPr>
          <w:rFonts w:asciiTheme="minorHAnsi" w:hAnsiTheme="minorHAnsi"/>
        </w:rPr>
        <w:t>.</w:t>
      </w:r>
      <w:r w:rsidR="006C081A" w:rsidRPr="006C081A">
        <w:rPr>
          <w:rFonts w:asciiTheme="minorHAnsi" w:hAnsiTheme="minorHAnsi"/>
        </w:rPr>
        <w:t xml:space="preserve"> </w:t>
      </w:r>
      <w:r w:rsidR="006C081A" w:rsidRPr="006C081A">
        <w:rPr>
          <w:rFonts w:asciiTheme="minorHAnsi" w:hAnsiTheme="minorHAnsi" w:cstheme="minorHAnsi"/>
          <w:bCs/>
          <w:lang w:val="en-US"/>
        </w:rPr>
        <w:t xml:space="preserve">The Daily Support Team program is a partnership between the City of Melbourne and Launch Housing and has been in operation for almost three years. The team works every day with people sleeping rough in the city and helps them find permanent pathways out of homelessness. Initially, the team engaged a specialist youth worker; however in 2018 this role was replaced with a mental health specialist. This was </w:t>
      </w:r>
      <w:r w:rsidR="00FB3FE7">
        <w:rPr>
          <w:rFonts w:asciiTheme="minorHAnsi" w:hAnsiTheme="minorHAnsi" w:cstheme="minorHAnsi"/>
          <w:bCs/>
          <w:lang w:val="en-US"/>
        </w:rPr>
        <w:t xml:space="preserve">because </w:t>
      </w:r>
      <w:r w:rsidR="006C081A" w:rsidRPr="006C081A">
        <w:rPr>
          <w:rFonts w:asciiTheme="minorHAnsi" w:hAnsiTheme="minorHAnsi" w:cstheme="minorHAnsi"/>
          <w:bCs/>
          <w:lang w:val="en-US"/>
        </w:rPr>
        <w:t xml:space="preserve">people with mental ill health were far more prevalent in the population of people sleeping rough in the CBD than young people.  </w:t>
      </w:r>
    </w:p>
    <w:p w14:paraId="1CC81A77" w14:textId="2642386A" w:rsidR="008F7914" w:rsidRPr="00A477EB" w:rsidRDefault="006C081A" w:rsidP="00763E92">
      <w:pPr>
        <w:autoSpaceDE w:val="0"/>
        <w:autoSpaceDN w:val="0"/>
        <w:adjustRightInd w:val="0"/>
        <w:rPr>
          <w:rFonts w:asciiTheme="minorHAnsi" w:hAnsiTheme="minorHAnsi"/>
        </w:rPr>
      </w:pPr>
      <w:r w:rsidRPr="006C081A">
        <w:rPr>
          <w:rFonts w:asciiTheme="minorHAnsi" w:hAnsiTheme="minorHAnsi"/>
        </w:rPr>
        <w:t>According to the National Mental Health Commission, housing, homelessness and mental health are all connected. In 2018, the Commission collaborated with the Australian Housing and Urban Research Institute (AHURI) to release a report that demonstrated that having a secure home allows people with mental illness to focus on treatment and rehabilitation.</w:t>
      </w:r>
    </w:p>
    <w:p w14:paraId="716A6E1F" w14:textId="41064497" w:rsidR="005A7CB4" w:rsidRPr="00763E92" w:rsidRDefault="008F7914" w:rsidP="005A7CB4">
      <w:pPr>
        <w:autoSpaceDE w:val="0"/>
        <w:autoSpaceDN w:val="0"/>
        <w:adjustRightInd w:val="0"/>
        <w:rPr>
          <w:rFonts w:asciiTheme="minorHAnsi" w:hAnsiTheme="minorHAnsi"/>
        </w:rPr>
      </w:pPr>
      <w:r w:rsidRPr="00763E92">
        <w:rPr>
          <w:rFonts w:asciiTheme="minorHAnsi" w:hAnsiTheme="minorHAnsi"/>
          <w:b/>
        </w:rPr>
        <w:t>People</w:t>
      </w:r>
      <w:r w:rsidR="001F5FFE" w:rsidRPr="00763E92">
        <w:rPr>
          <w:rFonts w:asciiTheme="minorHAnsi" w:hAnsiTheme="minorHAnsi"/>
          <w:b/>
        </w:rPr>
        <w:t>’s</w:t>
      </w:r>
      <w:r w:rsidRPr="00763E92">
        <w:rPr>
          <w:rFonts w:asciiTheme="minorHAnsi" w:hAnsiTheme="minorHAnsi"/>
          <w:b/>
        </w:rPr>
        <w:t xml:space="preserve"> exposure to and experience of trauma</w:t>
      </w:r>
      <w:r w:rsidRPr="00A477EB">
        <w:rPr>
          <w:rFonts w:asciiTheme="minorHAnsi" w:hAnsiTheme="minorHAnsi"/>
        </w:rPr>
        <w:t xml:space="preserve"> </w:t>
      </w:r>
      <w:r w:rsidRPr="00A477EB">
        <w:rPr>
          <w:rFonts w:asciiTheme="minorHAnsi" w:hAnsiTheme="minorHAnsi" w:cs="FranklinGothic-Book"/>
          <w:color w:val="000000"/>
        </w:rPr>
        <w:t xml:space="preserve">is </w:t>
      </w:r>
      <w:r w:rsidR="0043220A" w:rsidRPr="00A477EB">
        <w:rPr>
          <w:rFonts w:asciiTheme="minorHAnsi" w:hAnsiTheme="minorHAnsi" w:cs="FranklinGothic-Book"/>
          <w:color w:val="000000"/>
        </w:rPr>
        <w:t>increasingly recognised</w:t>
      </w:r>
      <w:r w:rsidRPr="00A477EB">
        <w:rPr>
          <w:rFonts w:asciiTheme="minorHAnsi" w:hAnsiTheme="minorHAnsi" w:cs="FranklinGothic-Book"/>
          <w:color w:val="000000"/>
        </w:rPr>
        <w:t xml:space="preserve"> as a contributing factor to homelessness</w:t>
      </w:r>
      <w:r w:rsidR="006522A6">
        <w:rPr>
          <w:rFonts w:asciiTheme="minorHAnsi" w:hAnsiTheme="minorHAnsi" w:cs="FranklinGothic-Book"/>
          <w:color w:val="000000"/>
        </w:rPr>
        <w:t xml:space="preserve">. </w:t>
      </w:r>
      <w:r w:rsidR="005A7CB4">
        <w:rPr>
          <w:rFonts w:asciiTheme="minorHAnsi" w:hAnsiTheme="minorHAnsi" w:cs="FranklinGothic-Book"/>
          <w:color w:val="000000"/>
        </w:rPr>
        <w:t>D</w:t>
      </w:r>
      <w:r w:rsidRPr="00A477EB">
        <w:rPr>
          <w:rFonts w:asciiTheme="minorHAnsi" w:hAnsiTheme="minorHAnsi" w:cs="FranklinGothic-Book"/>
          <w:color w:val="000000"/>
        </w:rPr>
        <w:t xml:space="preserve">ue to </w:t>
      </w:r>
      <w:r w:rsidR="006522A6">
        <w:rPr>
          <w:rFonts w:asciiTheme="minorHAnsi" w:hAnsiTheme="minorHAnsi" w:cs="FranklinGothic-Book"/>
          <w:color w:val="000000"/>
        </w:rPr>
        <w:t xml:space="preserve">the impact </w:t>
      </w:r>
      <w:r w:rsidR="0043220A">
        <w:rPr>
          <w:rFonts w:asciiTheme="minorHAnsi" w:hAnsiTheme="minorHAnsi" w:cs="FranklinGothic-Book"/>
          <w:color w:val="000000"/>
        </w:rPr>
        <w:t xml:space="preserve">and </w:t>
      </w:r>
      <w:r w:rsidR="0043220A" w:rsidRPr="00A477EB">
        <w:rPr>
          <w:rFonts w:asciiTheme="minorHAnsi" w:hAnsiTheme="minorHAnsi" w:cs="FranklinGothic-Book"/>
          <w:color w:val="000000"/>
        </w:rPr>
        <w:t>complexity</w:t>
      </w:r>
      <w:r w:rsidRPr="00A477EB">
        <w:rPr>
          <w:rFonts w:asciiTheme="minorHAnsi" w:hAnsiTheme="minorHAnsi" w:cs="FranklinGothic-Book"/>
          <w:color w:val="000000"/>
        </w:rPr>
        <w:t xml:space="preserve"> </w:t>
      </w:r>
      <w:r w:rsidR="006522A6">
        <w:rPr>
          <w:rFonts w:asciiTheme="minorHAnsi" w:hAnsiTheme="minorHAnsi" w:cs="FranklinGothic-Book"/>
          <w:color w:val="000000"/>
        </w:rPr>
        <w:t xml:space="preserve">of trauma, services </w:t>
      </w:r>
      <w:r w:rsidR="00E214A6" w:rsidRPr="00A477EB">
        <w:rPr>
          <w:rFonts w:asciiTheme="minorHAnsi" w:hAnsiTheme="minorHAnsi" w:cs="FranklinGothic-Book"/>
          <w:color w:val="000000"/>
        </w:rPr>
        <w:t>often do</w:t>
      </w:r>
      <w:r w:rsidRPr="00A477EB">
        <w:rPr>
          <w:rFonts w:asciiTheme="minorHAnsi" w:hAnsiTheme="minorHAnsi" w:cs="FranklinGothic-Book"/>
          <w:color w:val="000000"/>
        </w:rPr>
        <w:t xml:space="preserve"> not have the resources, knowledge or skills to respond appropriately to individuals who have experienced trauma. Trauma is also often experienced during homelessness by events </w:t>
      </w:r>
      <w:r w:rsidR="0043220A">
        <w:rPr>
          <w:rFonts w:asciiTheme="minorHAnsi" w:hAnsiTheme="minorHAnsi" w:cs="FranklinGothic-Book"/>
          <w:color w:val="000000"/>
        </w:rPr>
        <w:t xml:space="preserve">where </w:t>
      </w:r>
      <w:r w:rsidR="0043220A" w:rsidRPr="00A477EB">
        <w:rPr>
          <w:rFonts w:asciiTheme="minorHAnsi" w:hAnsiTheme="minorHAnsi" w:cs="FranklinGothic-Book"/>
          <w:color w:val="000000"/>
        </w:rPr>
        <w:t>a</w:t>
      </w:r>
      <w:r w:rsidRPr="00A477EB">
        <w:rPr>
          <w:rFonts w:asciiTheme="minorHAnsi" w:hAnsiTheme="minorHAnsi" w:cs="FranklinGothic-Book"/>
          <w:color w:val="000000"/>
        </w:rPr>
        <w:t xml:space="preserve"> person</w:t>
      </w:r>
      <w:r w:rsidR="003B71AC">
        <w:rPr>
          <w:rFonts w:asciiTheme="minorHAnsi" w:hAnsiTheme="minorHAnsi" w:cs="FranklinGothic-Book"/>
          <w:color w:val="000000"/>
        </w:rPr>
        <w:t xml:space="preserve"> is often a victim or witness. </w:t>
      </w:r>
      <w:r w:rsidRPr="00A477EB">
        <w:rPr>
          <w:rFonts w:asciiTheme="minorHAnsi" w:hAnsiTheme="minorHAnsi" w:cs="FranklinGothic-Book"/>
          <w:color w:val="000000"/>
        </w:rPr>
        <w:t xml:space="preserve">Unfortunately, services can re-traumatise a person when not appropriately equipped to support that individual. </w:t>
      </w:r>
      <w:r w:rsidR="005A7CB4">
        <w:rPr>
          <w:rFonts w:asciiTheme="minorHAnsi" w:hAnsiTheme="minorHAnsi" w:cs="FranklinGothic-Book"/>
          <w:color w:val="000000"/>
        </w:rPr>
        <w:t xml:space="preserve">More </w:t>
      </w:r>
      <w:r w:rsidR="005A7CB4">
        <w:rPr>
          <w:rFonts w:ascii="Calibri" w:hAnsi="Calibri"/>
        </w:rPr>
        <w:t xml:space="preserve">training is needed for specialist services </w:t>
      </w:r>
      <w:r w:rsidR="005A7CB4" w:rsidRPr="00763E92">
        <w:rPr>
          <w:rFonts w:ascii="Calibri" w:hAnsi="Calibri"/>
        </w:rPr>
        <w:t xml:space="preserve">staff </w:t>
      </w:r>
      <w:r w:rsidR="005A7CB4">
        <w:rPr>
          <w:rFonts w:ascii="Calibri" w:hAnsi="Calibri"/>
        </w:rPr>
        <w:t xml:space="preserve">so they can better respond to people with </w:t>
      </w:r>
      <w:r w:rsidR="005A7CB4" w:rsidRPr="00763E92">
        <w:rPr>
          <w:rFonts w:ascii="Calibri" w:hAnsi="Calibri"/>
        </w:rPr>
        <w:t>complex needs and trauma</w:t>
      </w:r>
      <w:r w:rsidR="005A7CB4" w:rsidRPr="00763E92">
        <w:rPr>
          <w:rFonts w:ascii="Calibri" w:hAnsi="Calibri"/>
          <w:color w:val="000000"/>
        </w:rPr>
        <w:t>.</w:t>
      </w:r>
    </w:p>
    <w:p w14:paraId="18673CFD" w14:textId="629FBF8A" w:rsidR="005A7CB4" w:rsidRDefault="00D14D8F" w:rsidP="00D14D8F">
      <w:pPr>
        <w:rPr>
          <w:rFonts w:asciiTheme="minorHAnsi" w:hAnsiTheme="minorHAnsi"/>
        </w:rPr>
      </w:pPr>
      <w:r w:rsidRPr="00D14D8F">
        <w:rPr>
          <w:rFonts w:asciiTheme="minorHAnsi" w:hAnsiTheme="minorHAnsi"/>
          <w:b/>
        </w:rPr>
        <w:t>T</w:t>
      </w:r>
      <w:r w:rsidRPr="00D14D8F">
        <w:rPr>
          <w:rFonts w:asciiTheme="minorHAnsi" w:hAnsiTheme="minorHAnsi" w:cstheme="minorHAnsi"/>
          <w:b/>
        </w:rPr>
        <w:t>he need for tailored housing solutions is highlighted by the number of people who continue to cycle from housing back onto the street</w:t>
      </w:r>
      <w:r w:rsidRPr="00A477EB">
        <w:rPr>
          <w:rFonts w:asciiTheme="minorHAnsi" w:hAnsiTheme="minorHAnsi" w:cstheme="minorHAnsi"/>
        </w:rPr>
        <w:t xml:space="preserve">. </w:t>
      </w:r>
      <w:r>
        <w:rPr>
          <w:rFonts w:asciiTheme="minorHAnsi" w:hAnsiTheme="minorHAnsi" w:cstheme="minorHAnsi"/>
        </w:rPr>
        <w:t xml:space="preserve">People who have been sleeping rough for a long time </w:t>
      </w:r>
      <w:r w:rsidR="00F7184E">
        <w:rPr>
          <w:rFonts w:asciiTheme="minorHAnsi" w:hAnsiTheme="minorHAnsi" w:cstheme="minorHAnsi"/>
        </w:rPr>
        <w:t xml:space="preserve">usually have </w:t>
      </w:r>
      <w:r w:rsidR="00F7184E">
        <w:rPr>
          <w:rFonts w:asciiTheme="minorHAnsi" w:hAnsiTheme="minorHAnsi"/>
        </w:rPr>
        <w:t>multiple and complex needs</w:t>
      </w:r>
      <w:r w:rsidR="00955E2A">
        <w:rPr>
          <w:rFonts w:asciiTheme="minorHAnsi" w:hAnsiTheme="minorHAnsi"/>
        </w:rPr>
        <w:t xml:space="preserve"> and require specialist housing stock. They</w:t>
      </w:r>
      <w:r w:rsidR="00F7184E">
        <w:rPr>
          <w:rFonts w:asciiTheme="minorHAnsi" w:hAnsiTheme="minorHAnsi"/>
        </w:rPr>
        <w:t xml:space="preserve"> </w:t>
      </w:r>
      <w:r w:rsidRPr="00A477EB">
        <w:rPr>
          <w:rFonts w:asciiTheme="minorHAnsi" w:hAnsiTheme="minorHAnsi"/>
        </w:rPr>
        <w:t>identify a narrow range of areas and types of housing in which they would like to live</w:t>
      </w:r>
      <w:r>
        <w:rPr>
          <w:rFonts w:asciiTheme="minorHAnsi" w:hAnsiTheme="minorHAnsi"/>
        </w:rPr>
        <w:t xml:space="preserve">, based on </w:t>
      </w:r>
      <w:r w:rsidRPr="00A477EB">
        <w:rPr>
          <w:rFonts w:asciiTheme="minorHAnsi" w:hAnsiTheme="minorHAnsi"/>
        </w:rPr>
        <w:t xml:space="preserve">safety, experience of trauma, connections to community, mental health and history of bad experiences. </w:t>
      </w:r>
    </w:p>
    <w:p w14:paraId="01BCAF74" w14:textId="5B1A9712" w:rsidR="00D14D8F" w:rsidRDefault="00B63E04" w:rsidP="00D14D8F">
      <w:pPr>
        <w:rPr>
          <w:rFonts w:asciiTheme="minorHAnsi" w:hAnsiTheme="minorHAnsi"/>
        </w:rPr>
      </w:pPr>
      <w:r>
        <w:rPr>
          <w:rFonts w:asciiTheme="minorHAnsi" w:hAnsiTheme="minorHAnsi" w:cstheme="minorHAnsi"/>
          <w:bCs/>
          <w:lang w:val="en-US"/>
        </w:rPr>
        <w:t>Some p</w:t>
      </w:r>
      <w:r w:rsidR="005A7CB4">
        <w:rPr>
          <w:rFonts w:asciiTheme="minorHAnsi" w:hAnsiTheme="minorHAnsi" w:cstheme="minorHAnsi"/>
          <w:bCs/>
          <w:lang w:val="en-US"/>
        </w:rPr>
        <w:t>eople in this cohort do not want to live with other people who share the same issues. Being in an environment where conflict is common puts people in a heightened state and compromises their mental well being. This group often needs scattered site housing, with a relatively low intensity of other vulnerable tenants, and with outreach support.</w:t>
      </w:r>
      <w:r w:rsidR="00D14D8F">
        <w:rPr>
          <w:rFonts w:asciiTheme="minorHAnsi" w:hAnsiTheme="minorHAnsi"/>
        </w:rPr>
        <w:t xml:space="preserve"> </w:t>
      </w:r>
      <w:r>
        <w:rPr>
          <w:rFonts w:asciiTheme="minorHAnsi" w:hAnsiTheme="minorHAnsi"/>
        </w:rPr>
        <w:t xml:space="preserve">Other </w:t>
      </w:r>
      <w:r w:rsidRPr="00EA54B2">
        <w:rPr>
          <w:rFonts w:asciiTheme="minorHAnsi" w:hAnsiTheme="minorHAnsi"/>
        </w:rPr>
        <w:t xml:space="preserve">people who have experienced long-term homelessness prefer self-contained units in a single site. This option includes permanent </w:t>
      </w:r>
      <w:r>
        <w:rPr>
          <w:rFonts w:asciiTheme="minorHAnsi" w:hAnsiTheme="minorHAnsi"/>
        </w:rPr>
        <w:t xml:space="preserve">onsite </w:t>
      </w:r>
      <w:r w:rsidRPr="00EA54B2">
        <w:rPr>
          <w:rFonts w:asciiTheme="minorHAnsi" w:hAnsiTheme="minorHAnsi"/>
        </w:rPr>
        <w:t>support services and can provide a sense of community.</w:t>
      </w:r>
      <w:r>
        <w:rPr>
          <w:rFonts w:asciiTheme="minorHAnsi" w:hAnsiTheme="minorHAnsi"/>
        </w:rPr>
        <w:t xml:space="preserve"> </w:t>
      </w:r>
      <w:r w:rsidR="00D14D8F">
        <w:rPr>
          <w:rFonts w:asciiTheme="minorHAnsi" w:hAnsiTheme="minorHAnsi"/>
        </w:rPr>
        <w:t xml:space="preserve">This aspect of housing allocation needs to be better understood at both the Victorian and Australian Government level.  </w:t>
      </w:r>
    </w:p>
    <w:p w14:paraId="6D311D4E" w14:textId="77777777" w:rsidR="00063524" w:rsidRDefault="00063524" w:rsidP="00063524">
      <w:pPr>
        <w:rPr>
          <w:rFonts w:asciiTheme="minorHAnsi" w:hAnsiTheme="minorHAnsi"/>
          <w:b/>
        </w:rPr>
      </w:pPr>
      <w:r w:rsidRPr="00763E92">
        <w:rPr>
          <w:rFonts w:asciiTheme="minorHAnsi" w:hAnsiTheme="minorHAnsi"/>
        </w:rPr>
        <w:t xml:space="preserve">Research shows that </w:t>
      </w:r>
      <w:r w:rsidRPr="00763E92">
        <w:rPr>
          <w:rFonts w:asciiTheme="minorHAnsi" w:hAnsiTheme="minorHAnsi"/>
          <w:b/>
        </w:rPr>
        <w:t>use of a</w:t>
      </w:r>
      <w:r>
        <w:rPr>
          <w:rFonts w:asciiTheme="minorHAnsi" w:hAnsiTheme="minorHAnsi"/>
          <w:b/>
        </w:rPr>
        <w:t>lcohol</w:t>
      </w:r>
      <w:r w:rsidRPr="00763E92">
        <w:rPr>
          <w:rFonts w:asciiTheme="minorHAnsi" w:hAnsiTheme="minorHAnsi" w:cs="FranklinGothic-Book"/>
          <w:b/>
          <w:color w:val="000000"/>
        </w:rPr>
        <w:t xml:space="preserve"> </w:t>
      </w:r>
      <w:r>
        <w:rPr>
          <w:rFonts w:asciiTheme="minorHAnsi" w:hAnsiTheme="minorHAnsi" w:cs="FranklinGothic-Book"/>
          <w:b/>
          <w:color w:val="000000"/>
        </w:rPr>
        <w:t xml:space="preserve">and </w:t>
      </w:r>
      <w:r w:rsidRPr="00763E92">
        <w:rPr>
          <w:rFonts w:asciiTheme="minorHAnsi" w:hAnsiTheme="minorHAnsi"/>
          <w:b/>
        </w:rPr>
        <w:t>other drugs contribute</w:t>
      </w:r>
      <w:r>
        <w:rPr>
          <w:rFonts w:asciiTheme="minorHAnsi" w:hAnsiTheme="minorHAnsi"/>
          <w:b/>
        </w:rPr>
        <w:t>s</w:t>
      </w:r>
      <w:r w:rsidRPr="00763E92">
        <w:rPr>
          <w:rFonts w:asciiTheme="minorHAnsi" w:hAnsiTheme="minorHAnsi"/>
          <w:b/>
        </w:rPr>
        <w:t xml:space="preserve"> to homelessness, with the reverse also true</w:t>
      </w:r>
      <w:r>
        <w:rPr>
          <w:rFonts w:asciiTheme="minorHAnsi" w:hAnsiTheme="minorHAnsi"/>
          <w:b/>
        </w:rPr>
        <w:t xml:space="preserve"> </w:t>
      </w:r>
      <w:r>
        <w:rPr>
          <w:rFonts w:asciiTheme="minorHAnsi" w:hAnsiTheme="minorHAnsi" w:cstheme="minorHAnsi"/>
          <w:bCs/>
          <w:color w:val="000000"/>
        </w:rPr>
        <w:t>–</w:t>
      </w:r>
      <w:r>
        <w:rPr>
          <w:rFonts w:asciiTheme="minorHAnsi" w:hAnsiTheme="minorHAnsi"/>
          <w:b/>
        </w:rPr>
        <w:t xml:space="preserve"> </w:t>
      </w:r>
      <w:r>
        <w:rPr>
          <w:rFonts w:asciiTheme="minorHAnsi" w:hAnsiTheme="minorHAnsi"/>
        </w:rPr>
        <w:t>t</w:t>
      </w:r>
      <w:r w:rsidRPr="00A477EB">
        <w:rPr>
          <w:rFonts w:asciiTheme="minorHAnsi" w:hAnsiTheme="minorHAnsi"/>
        </w:rPr>
        <w:t>he longer a person is homeless, the more likely they are to use drugs or consume alcohol at risky levels</w:t>
      </w:r>
      <w:r>
        <w:rPr>
          <w:rFonts w:asciiTheme="minorHAnsi" w:hAnsiTheme="minorHAnsi"/>
        </w:rPr>
        <w:t xml:space="preserve"> (</w:t>
      </w:r>
      <w:r w:rsidRPr="00761844">
        <w:rPr>
          <w:rFonts w:asciiTheme="minorHAnsi" w:hAnsiTheme="minorHAnsi" w:cs="FranklinGothic-Book"/>
          <w:i/>
          <w:color w:val="000000"/>
        </w:rPr>
        <w:t>Journeys Home: A Longitudinal Study of Factors Affecting Housing Stability</w:t>
      </w:r>
      <w:r>
        <w:rPr>
          <w:rFonts w:asciiTheme="minorHAnsi" w:hAnsiTheme="minorHAnsi" w:cs="FranklinGothic-Book"/>
          <w:color w:val="000000"/>
        </w:rPr>
        <w:t xml:space="preserve"> report by the Melbourne Institute)</w:t>
      </w:r>
      <w:r w:rsidRPr="00763E92">
        <w:rPr>
          <w:rFonts w:asciiTheme="minorHAnsi" w:hAnsiTheme="minorHAnsi"/>
          <w:b/>
        </w:rPr>
        <w:t xml:space="preserve">. </w:t>
      </w:r>
      <w:r>
        <w:rPr>
          <w:rFonts w:asciiTheme="minorHAnsi" w:hAnsiTheme="minorHAnsi"/>
          <w:b/>
        </w:rPr>
        <w:t xml:space="preserve"> </w:t>
      </w:r>
    </w:p>
    <w:p w14:paraId="222CD419" w14:textId="21E22D63" w:rsidR="008F7914" w:rsidRPr="00763E92" w:rsidRDefault="00EE66A5" w:rsidP="00763E92">
      <w:pPr>
        <w:pStyle w:val="Heading2"/>
        <w:rPr>
          <w:rFonts w:asciiTheme="minorHAnsi" w:hAnsiTheme="minorHAnsi"/>
          <w:bCs w:val="0"/>
          <w:bdr w:val="none" w:sz="0" w:space="0" w:color="auto" w:frame="1"/>
        </w:rPr>
      </w:pPr>
      <w:bookmarkStart w:id="8" w:name="_Toc33694529"/>
      <w:r w:rsidRPr="00763E92">
        <w:rPr>
          <w:rFonts w:asciiTheme="minorHAnsi" w:eastAsia="Times New Roman" w:hAnsiTheme="minorHAnsi"/>
          <w:bdr w:val="none" w:sz="0" w:space="0" w:color="auto" w:frame="1"/>
        </w:rPr>
        <w:lastRenderedPageBreak/>
        <w:t>Economic impacts</w:t>
      </w:r>
      <w:bookmarkEnd w:id="8"/>
    </w:p>
    <w:p w14:paraId="2CD193B5" w14:textId="1AC1621A" w:rsidR="008F7914" w:rsidRDefault="008F7914" w:rsidP="00763E92">
      <w:pPr>
        <w:rPr>
          <w:rFonts w:ascii="Calibri" w:hAnsi="Calibri"/>
        </w:rPr>
      </w:pPr>
      <w:r w:rsidRPr="00A477EB">
        <w:rPr>
          <w:rFonts w:asciiTheme="minorHAnsi" w:hAnsiTheme="minorHAnsi" w:cs="Calibri"/>
          <w:color w:val="000000"/>
          <w:kern w:val="24"/>
          <w:lang w:val="en-GB"/>
        </w:rPr>
        <w:t xml:space="preserve">In 2018 the </w:t>
      </w:r>
      <w:r w:rsidR="004C21C1">
        <w:rPr>
          <w:rFonts w:asciiTheme="minorHAnsi" w:hAnsiTheme="minorHAnsi" w:cs="Calibri"/>
          <w:color w:val="000000"/>
          <w:kern w:val="24"/>
          <w:lang w:val="en-GB"/>
        </w:rPr>
        <w:t>Austral</w:t>
      </w:r>
      <w:r w:rsidR="00C40944">
        <w:rPr>
          <w:rFonts w:asciiTheme="minorHAnsi" w:hAnsiTheme="minorHAnsi" w:cs="Calibri"/>
          <w:color w:val="000000"/>
          <w:kern w:val="24"/>
          <w:lang w:val="en-GB"/>
        </w:rPr>
        <w:t xml:space="preserve">ian Council of Social Services </w:t>
      </w:r>
      <w:r w:rsidRPr="00A477EB">
        <w:rPr>
          <w:rFonts w:asciiTheme="minorHAnsi" w:hAnsiTheme="minorHAnsi" w:cs="Calibri"/>
          <w:i/>
          <w:iCs/>
          <w:color w:val="000000"/>
          <w:kern w:val="24"/>
          <w:lang w:val="en-GB"/>
        </w:rPr>
        <w:t>Social Poverty in Australia Report</w:t>
      </w:r>
      <w:r w:rsidRPr="00A477EB">
        <w:rPr>
          <w:rFonts w:asciiTheme="minorHAnsi" w:hAnsiTheme="minorHAnsi" w:cs="Calibri"/>
          <w:color w:val="000000"/>
          <w:kern w:val="24"/>
          <w:lang w:val="en-GB"/>
        </w:rPr>
        <w:t xml:space="preserve"> indicated </w:t>
      </w:r>
      <w:r w:rsidR="004C21C1">
        <w:rPr>
          <w:rFonts w:asciiTheme="minorHAnsi" w:hAnsiTheme="minorHAnsi" w:cs="Calibri"/>
          <w:color w:val="000000"/>
          <w:kern w:val="24"/>
          <w:lang w:val="en-GB"/>
        </w:rPr>
        <w:t xml:space="preserve">that </w:t>
      </w:r>
      <w:r w:rsidRPr="00A477EB">
        <w:rPr>
          <w:rFonts w:asciiTheme="minorHAnsi" w:hAnsiTheme="minorHAnsi" w:cs="Calibri"/>
          <w:color w:val="000000"/>
          <w:kern w:val="24"/>
          <w:lang w:val="en-GB"/>
        </w:rPr>
        <w:t xml:space="preserve">a number of </w:t>
      </w:r>
      <w:r w:rsidRPr="00D82DE5">
        <w:rPr>
          <w:rFonts w:asciiTheme="minorHAnsi" w:hAnsiTheme="minorHAnsi" w:cs="Calibri"/>
          <w:color w:val="000000"/>
          <w:kern w:val="24"/>
          <w:lang w:val="en-GB"/>
        </w:rPr>
        <w:t>social security payments fell significantly below the poverty line.</w:t>
      </w:r>
      <w:r w:rsidRPr="00A477EB">
        <w:rPr>
          <w:rFonts w:asciiTheme="minorHAnsi" w:hAnsiTheme="minorHAnsi" w:cs="Calibri"/>
          <w:color w:val="000000"/>
          <w:kern w:val="24"/>
        </w:rPr>
        <w:t xml:space="preserve"> </w:t>
      </w:r>
      <w:r w:rsidRPr="00763E92">
        <w:rPr>
          <w:rFonts w:asciiTheme="minorHAnsi" w:hAnsiTheme="minorHAnsi" w:cs="Calibri"/>
          <w:b/>
          <w:color w:val="000000"/>
          <w:kern w:val="24"/>
        </w:rPr>
        <w:t xml:space="preserve">Poverty </w:t>
      </w:r>
      <w:r w:rsidRPr="00A477EB">
        <w:rPr>
          <w:rFonts w:asciiTheme="minorHAnsi" w:hAnsiTheme="minorHAnsi" w:cs="Calibri"/>
          <w:color w:val="000000"/>
          <w:kern w:val="24"/>
        </w:rPr>
        <w:t>is closely linked to homelessness as</w:t>
      </w:r>
      <w:r>
        <w:rPr>
          <w:rFonts w:ascii="Calibri" w:hAnsi="Calibri" w:cs="Calibri"/>
          <w:color w:val="000000"/>
          <w:kern w:val="24"/>
        </w:rPr>
        <w:t xml:space="preserve"> people try to prioritise essential living costs such as </w:t>
      </w:r>
      <w:r>
        <w:rPr>
          <w:rFonts w:ascii="Calibri" w:hAnsi="Calibri"/>
        </w:rPr>
        <w:t>shelter, food and medication.</w:t>
      </w:r>
    </w:p>
    <w:p w14:paraId="1159B355" w14:textId="210934E0" w:rsidR="00643CE7" w:rsidRDefault="008F7914" w:rsidP="00E57895">
      <w:pPr>
        <w:shd w:val="clear" w:color="auto" w:fill="FFFFFF"/>
        <w:rPr>
          <w:rFonts w:ascii="Calibri" w:hAnsi="Calibri" w:cs="Arial"/>
          <w:color w:val="000000"/>
          <w:kern w:val="24"/>
        </w:rPr>
      </w:pPr>
      <w:r w:rsidRPr="00A34A31">
        <w:rPr>
          <w:rFonts w:asciiTheme="minorHAnsi" w:hAnsiTheme="minorHAnsi" w:cstheme="minorHAnsi"/>
          <w:bCs/>
          <w:color w:val="000000"/>
          <w:bdr w:val="none" w:sz="0" w:space="0" w:color="auto" w:frame="1"/>
        </w:rPr>
        <w:t xml:space="preserve">There has been a significant increase in the number of people receiving </w:t>
      </w:r>
      <w:r w:rsidR="00F411E6">
        <w:rPr>
          <w:rFonts w:asciiTheme="minorHAnsi" w:hAnsiTheme="minorHAnsi" w:cstheme="minorHAnsi"/>
          <w:bCs/>
          <w:color w:val="000000"/>
          <w:bdr w:val="none" w:sz="0" w:space="0" w:color="auto" w:frame="1"/>
        </w:rPr>
        <w:t xml:space="preserve">the </w:t>
      </w:r>
      <w:r w:rsidRPr="00A34A31">
        <w:rPr>
          <w:rFonts w:asciiTheme="minorHAnsi" w:hAnsiTheme="minorHAnsi" w:cstheme="minorHAnsi"/>
          <w:bCs/>
          <w:color w:val="000000"/>
          <w:bdr w:val="none" w:sz="0" w:space="0" w:color="auto" w:frame="1"/>
        </w:rPr>
        <w:t>New</w:t>
      </w:r>
      <w:r w:rsidR="00F411E6">
        <w:rPr>
          <w:rFonts w:asciiTheme="minorHAnsi" w:hAnsiTheme="minorHAnsi" w:cstheme="minorHAnsi"/>
          <w:bCs/>
          <w:color w:val="000000"/>
          <w:bdr w:val="none" w:sz="0" w:space="0" w:color="auto" w:frame="1"/>
        </w:rPr>
        <w:t>s</w:t>
      </w:r>
      <w:r w:rsidRPr="00A34A31">
        <w:rPr>
          <w:rFonts w:asciiTheme="minorHAnsi" w:hAnsiTheme="minorHAnsi" w:cstheme="minorHAnsi"/>
          <w:bCs/>
          <w:color w:val="000000"/>
          <w:bdr w:val="none" w:sz="0" w:space="0" w:color="auto" w:frame="1"/>
        </w:rPr>
        <w:t>tart</w:t>
      </w:r>
      <w:r w:rsidR="00F411E6">
        <w:rPr>
          <w:rFonts w:asciiTheme="minorHAnsi" w:hAnsiTheme="minorHAnsi" w:cstheme="minorHAnsi"/>
          <w:bCs/>
          <w:color w:val="000000"/>
          <w:bdr w:val="none" w:sz="0" w:space="0" w:color="auto" w:frame="1"/>
        </w:rPr>
        <w:t xml:space="preserve"> Allowance</w:t>
      </w:r>
      <w:r w:rsidRPr="00A34A31">
        <w:rPr>
          <w:rFonts w:asciiTheme="minorHAnsi" w:hAnsiTheme="minorHAnsi" w:cstheme="minorHAnsi"/>
          <w:bCs/>
          <w:color w:val="000000"/>
          <w:bdr w:val="none" w:sz="0" w:space="0" w:color="auto" w:frame="1"/>
        </w:rPr>
        <w:t xml:space="preserve"> over the last decade. This </w:t>
      </w:r>
      <w:r w:rsidR="007117D4">
        <w:rPr>
          <w:rFonts w:asciiTheme="minorHAnsi" w:hAnsiTheme="minorHAnsi" w:cstheme="minorHAnsi"/>
          <w:bCs/>
          <w:color w:val="000000"/>
          <w:bdr w:val="none" w:sz="0" w:space="0" w:color="auto" w:frame="1"/>
        </w:rPr>
        <w:t xml:space="preserve">is partly </w:t>
      </w:r>
      <w:r w:rsidRPr="00A34A31">
        <w:rPr>
          <w:rFonts w:asciiTheme="minorHAnsi" w:hAnsiTheme="minorHAnsi" w:cstheme="minorHAnsi"/>
          <w:bCs/>
          <w:color w:val="000000"/>
          <w:bdr w:val="none" w:sz="0" w:space="0" w:color="auto" w:frame="1"/>
        </w:rPr>
        <w:t xml:space="preserve">due to tightened eligibility for the Disability Support Pension. </w:t>
      </w:r>
    </w:p>
    <w:p w14:paraId="3E153F59" w14:textId="24D81992" w:rsidR="007117D4" w:rsidRPr="00A34A31" w:rsidRDefault="007117D4" w:rsidP="00763E92">
      <w:pPr>
        <w:shd w:val="clear" w:color="auto" w:fill="FFFFFF"/>
        <w:rPr>
          <w:rFonts w:asciiTheme="minorHAnsi" w:hAnsiTheme="minorHAnsi" w:cstheme="minorHAnsi"/>
          <w:bCs/>
          <w:color w:val="000000"/>
          <w:bdr w:val="none" w:sz="0" w:space="0" w:color="auto" w:frame="1"/>
        </w:rPr>
      </w:pPr>
      <w:r>
        <w:rPr>
          <w:rFonts w:ascii="Calibri" w:hAnsi="Calibri" w:cs="Arial"/>
          <w:color w:val="000000"/>
          <w:kern w:val="24"/>
        </w:rPr>
        <w:t xml:space="preserve">The </w:t>
      </w:r>
      <w:r w:rsidRPr="00AF4193">
        <w:rPr>
          <w:rFonts w:ascii="Calibri" w:hAnsi="Calibri" w:cs="Arial"/>
          <w:color w:val="000000"/>
          <w:kern w:val="24"/>
        </w:rPr>
        <w:t xml:space="preserve">Daily Support </w:t>
      </w:r>
      <w:r>
        <w:rPr>
          <w:rFonts w:ascii="Calibri" w:hAnsi="Calibri" w:cs="Arial"/>
          <w:color w:val="000000"/>
          <w:kern w:val="24"/>
        </w:rPr>
        <w:t>T</w:t>
      </w:r>
      <w:r w:rsidRPr="00AF4193">
        <w:rPr>
          <w:rFonts w:ascii="Calibri" w:hAnsi="Calibri" w:cs="Arial"/>
          <w:color w:val="000000"/>
          <w:kern w:val="24"/>
        </w:rPr>
        <w:t>eam report suggests</w:t>
      </w:r>
      <w:r>
        <w:rPr>
          <w:rFonts w:ascii="Calibri" w:hAnsi="Calibri" w:cs="Arial"/>
          <w:color w:val="000000"/>
          <w:kern w:val="24"/>
        </w:rPr>
        <w:t xml:space="preserve"> the</w:t>
      </w:r>
      <w:r w:rsidRPr="00AF4193">
        <w:rPr>
          <w:rFonts w:ascii="Calibri" w:hAnsi="Calibri" w:cs="Arial"/>
          <w:color w:val="000000"/>
          <w:kern w:val="24"/>
        </w:rPr>
        <w:t xml:space="preserve"> majority of people </w:t>
      </w:r>
      <w:r w:rsidRPr="00A34A31">
        <w:rPr>
          <w:rFonts w:asciiTheme="minorHAnsi" w:hAnsiTheme="minorHAnsi" w:cs="Arial"/>
          <w:color w:val="000000"/>
          <w:kern w:val="24"/>
        </w:rPr>
        <w:t xml:space="preserve">they see are receiving </w:t>
      </w:r>
      <w:r>
        <w:rPr>
          <w:rFonts w:asciiTheme="minorHAnsi" w:hAnsiTheme="minorHAnsi" w:cs="Arial"/>
          <w:color w:val="000000"/>
          <w:kern w:val="24"/>
        </w:rPr>
        <w:t xml:space="preserve">the </w:t>
      </w:r>
      <w:r w:rsidRPr="00A34A31">
        <w:rPr>
          <w:rFonts w:asciiTheme="minorHAnsi" w:hAnsiTheme="minorHAnsi" w:cs="Arial"/>
          <w:color w:val="000000"/>
          <w:kern w:val="24"/>
        </w:rPr>
        <w:t>New</w:t>
      </w:r>
      <w:r>
        <w:rPr>
          <w:rFonts w:asciiTheme="minorHAnsi" w:hAnsiTheme="minorHAnsi" w:cs="Arial"/>
          <w:color w:val="000000"/>
          <w:kern w:val="24"/>
        </w:rPr>
        <w:t>s</w:t>
      </w:r>
      <w:r w:rsidRPr="00A34A31">
        <w:rPr>
          <w:rFonts w:asciiTheme="minorHAnsi" w:hAnsiTheme="minorHAnsi" w:cs="Arial"/>
          <w:color w:val="000000"/>
          <w:kern w:val="24"/>
        </w:rPr>
        <w:t xml:space="preserve">tart </w:t>
      </w:r>
      <w:r>
        <w:rPr>
          <w:rFonts w:asciiTheme="minorHAnsi" w:hAnsiTheme="minorHAnsi" w:cs="Arial"/>
          <w:color w:val="000000"/>
          <w:kern w:val="24"/>
        </w:rPr>
        <w:t xml:space="preserve">Allowance </w:t>
      </w:r>
      <w:r w:rsidRPr="00A34A31">
        <w:rPr>
          <w:rFonts w:asciiTheme="minorHAnsi" w:hAnsiTheme="minorHAnsi" w:cs="Arial"/>
          <w:color w:val="000000"/>
          <w:kern w:val="24"/>
        </w:rPr>
        <w:t xml:space="preserve">or the Disability Support </w:t>
      </w:r>
      <w:r>
        <w:rPr>
          <w:rFonts w:asciiTheme="minorHAnsi" w:hAnsiTheme="minorHAnsi" w:cs="Arial"/>
          <w:color w:val="000000"/>
          <w:kern w:val="24"/>
        </w:rPr>
        <w:t>Pe</w:t>
      </w:r>
      <w:r w:rsidRPr="00A34A31">
        <w:rPr>
          <w:rFonts w:asciiTheme="minorHAnsi" w:hAnsiTheme="minorHAnsi" w:cs="Arial"/>
          <w:color w:val="000000"/>
          <w:kern w:val="24"/>
        </w:rPr>
        <w:t>nsion.</w:t>
      </w:r>
      <w:r w:rsidRPr="00A34A31">
        <w:rPr>
          <w:rFonts w:asciiTheme="minorHAnsi" w:hAnsiTheme="minorHAnsi" w:cstheme="minorHAnsi"/>
          <w:bCs/>
          <w:color w:val="000000"/>
          <w:bdr w:val="none" w:sz="0" w:space="0" w:color="auto" w:frame="1"/>
        </w:rPr>
        <w:t xml:space="preserve"> </w:t>
      </w:r>
      <w:r>
        <w:rPr>
          <w:rFonts w:asciiTheme="minorHAnsi" w:hAnsiTheme="minorHAnsi" w:cstheme="minorHAnsi"/>
          <w:bCs/>
          <w:color w:val="000000"/>
          <w:bdr w:val="none" w:sz="0" w:space="0" w:color="auto" w:frame="1"/>
        </w:rPr>
        <w:t>A small percentage of men and women identified as having no income.</w:t>
      </w:r>
    </w:p>
    <w:p w14:paraId="67AB6794" w14:textId="76D301E0" w:rsidR="007117D4" w:rsidRPr="00A34A31" w:rsidRDefault="007117D4" w:rsidP="00763E92">
      <w:pPr>
        <w:shd w:val="clear" w:color="auto" w:fill="FFFFFF"/>
        <w:rPr>
          <w:rFonts w:asciiTheme="minorHAnsi" w:hAnsiTheme="minorHAnsi" w:cstheme="minorHAnsi"/>
          <w:bCs/>
          <w:color w:val="000000"/>
        </w:rPr>
      </w:pPr>
      <w:r w:rsidRPr="00A34A31">
        <w:rPr>
          <w:rFonts w:asciiTheme="minorHAnsi" w:hAnsiTheme="minorHAnsi" w:cstheme="minorHAnsi"/>
          <w:bCs/>
          <w:color w:val="000000"/>
          <w:bdr w:val="none" w:sz="0" w:space="0" w:color="auto" w:frame="1"/>
        </w:rPr>
        <w:t>The Pr</w:t>
      </w:r>
      <w:r w:rsidRPr="00A34A31">
        <w:rPr>
          <w:rFonts w:asciiTheme="minorHAnsi" w:hAnsiTheme="minorHAnsi" w:cstheme="minorHAnsi"/>
          <w:bCs/>
          <w:color w:val="000000"/>
        </w:rPr>
        <w:t>oductivity Commission’s most recent report identified that in 2015</w:t>
      </w:r>
      <w:r>
        <w:rPr>
          <w:rFonts w:asciiTheme="minorHAnsi" w:hAnsiTheme="minorHAnsi" w:cstheme="minorHAnsi"/>
          <w:bCs/>
          <w:color w:val="000000"/>
        </w:rPr>
        <w:t>–</w:t>
      </w:r>
      <w:r w:rsidRPr="00A34A31">
        <w:rPr>
          <w:rFonts w:asciiTheme="minorHAnsi" w:hAnsiTheme="minorHAnsi" w:cstheme="minorHAnsi"/>
          <w:bCs/>
          <w:color w:val="000000"/>
        </w:rPr>
        <w:t xml:space="preserve">16 </w:t>
      </w:r>
      <w:r>
        <w:rPr>
          <w:rFonts w:asciiTheme="minorHAnsi" w:hAnsiTheme="minorHAnsi" w:cstheme="minorHAnsi"/>
          <w:bCs/>
          <w:color w:val="000000"/>
        </w:rPr>
        <w:t xml:space="preserve">more than </w:t>
      </w:r>
      <w:r w:rsidRPr="00A34A31">
        <w:rPr>
          <w:rFonts w:asciiTheme="minorHAnsi" w:hAnsiTheme="minorHAnsi" w:cstheme="minorHAnsi"/>
          <w:bCs/>
          <w:color w:val="000000"/>
        </w:rPr>
        <w:t xml:space="preserve">fifty percent of </w:t>
      </w:r>
      <w:r w:rsidRPr="00763E92">
        <w:rPr>
          <w:rFonts w:asciiTheme="minorHAnsi" w:hAnsiTheme="minorHAnsi" w:cstheme="minorHAnsi"/>
          <w:b/>
          <w:bCs/>
          <w:color w:val="000000"/>
        </w:rPr>
        <w:t>low-income rental households in Melbourne were reported to be in rental stress.</w:t>
      </w:r>
      <w:r w:rsidRPr="00A34A31">
        <w:rPr>
          <w:rFonts w:asciiTheme="minorHAnsi" w:hAnsiTheme="minorHAnsi" w:cstheme="minorHAnsi"/>
          <w:bCs/>
          <w:color w:val="000000"/>
        </w:rPr>
        <w:t xml:space="preserve"> This increased from 37.3</w:t>
      </w:r>
      <w:r>
        <w:rPr>
          <w:rFonts w:asciiTheme="minorHAnsi" w:hAnsiTheme="minorHAnsi" w:cstheme="minorHAnsi"/>
          <w:bCs/>
          <w:color w:val="000000"/>
        </w:rPr>
        <w:t xml:space="preserve"> per cent</w:t>
      </w:r>
      <w:r w:rsidRPr="00A34A31">
        <w:rPr>
          <w:rFonts w:asciiTheme="minorHAnsi" w:hAnsiTheme="minorHAnsi" w:cstheme="minorHAnsi"/>
          <w:bCs/>
          <w:color w:val="000000"/>
        </w:rPr>
        <w:t xml:space="preserve"> in 2007</w:t>
      </w:r>
      <w:r>
        <w:rPr>
          <w:rFonts w:asciiTheme="minorHAnsi" w:hAnsiTheme="minorHAnsi" w:cstheme="minorHAnsi"/>
          <w:bCs/>
          <w:color w:val="000000"/>
        </w:rPr>
        <w:t>–</w:t>
      </w:r>
      <w:r w:rsidR="00000558">
        <w:rPr>
          <w:rFonts w:asciiTheme="minorHAnsi" w:hAnsiTheme="minorHAnsi" w:cstheme="minorHAnsi"/>
          <w:bCs/>
          <w:color w:val="000000"/>
        </w:rPr>
        <w:t>0</w:t>
      </w:r>
      <w:r w:rsidRPr="00A34A31">
        <w:rPr>
          <w:rFonts w:asciiTheme="minorHAnsi" w:hAnsiTheme="minorHAnsi" w:cstheme="minorHAnsi"/>
          <w:bCs/>
          <w:color w:val="000000"/>
        </w:rPr>
        <w:t>8</w:t>
      </w:r>
      <w:r>
        <w:rPr>
          <w:rFonts w:asciiTheme="minorHAnsi" w:hAnsiTheme="minorHAnsi" w:cstheme="minorHAnsi"/>
          <w:bCs/>
          <w:color w:val="000000"/>
        </w:rPr>
        <w:t>.</w:t>
      </w:r>
    </w:p>
    <w:p w14:paraId="3829ECCD" w14:textId="4279475A" w:rsidR="008F7914" w:rsidRPr="00A477EB" w:rsidRDefault="008F7914" w:rsidP="00763E92">
      <w:pPr>
        <w:rPr>
          <w:rFonts w:asciiTheme="minorHAnsi" w:hAnsiTheme="minorHAnsi" w:cstheme="minorHAnsi"/>
        </w:rPr>
      </w:pPr>
      <w:r w:rsidRPr="00A477EB">
        <w:rPr>
          <w:rFonts w:asciiTheme="minorHAnsi" w:hAnsiTheme="minorHAnsi" w:cstheme="minorHAnsi"/>
        </w:rPr>
        <w:t>The latest Anglicare Australian Rental Affordability Snapshot</w:t>
      </w:r>
      <w:r w:rsidR="004C21C1">
        <w:rPr>
          <w:rFonts w:asciiTheme="minorHAnsi" w:hAnsiTheme="minorHAnsi" w:cstheme="minorHAnsi"/>
        </w:rPr>
        <w:t>:</w:t>
      </w:r>
      <w:r w:rsidRPr="00A477EB">
        <w:rPr>
          <w:rFonts w:asciiTheme="minorHAnsi" w:hAnsiTheme="minorHAnsi" w:cstheme="minorHAnsi"/>
        </w:rPr>
        <w:t xml:space="preserve"> </w:t>
      </w:r>
      <w:r w:rsidRPr="00A477EB">
        <w:rPr>
          <w:rFonts w:asciiTheme="minorHAnsi" w:hAnsiTheme="minorHAnsi" w:cstheme="minorHAnsi"/>
          <w:i/>
        </w:rPr>
        <w:t xml:space="preserve">“…found no properties in any capital city were affordable for a single person on Newstart or a Youth Allowance. In fact, there were only two properties across the entire </w:t>
      </w:r>
      <w:r w:rsidR="00F47404" w:rsidRPr="00A477EB">
        <w:rPr>
          <w:rFonts w:asciiTheme="minorHAnsi" w:hAnsiTheme="minorHAnsi" w:cstheme="minorHAnsi"/>
          <w:i/>
        </w:rPr>
        <w:t>country that w</w:t>
      </w:r>
      <w:r w:rsidR="004C21C1">
        <w:rPr>
          <w:rFonts w:asciiTheme="minorHAnsi" w:hAnsiTheme="minorHAnsi" w:cstheme="minorHAnsi"/>
          <w:i/>
        </w:rPr>
        <w:t>ere</w:t>
      </w:r>
      <w:r w:rsidRPr="00A477EB">
        <w:rPr>
          <w:rFonts w:asciiTheme="minorHAnsi" w:hAnsiTheme="minorHAnsi" w:cstheme="minorHAnsi"/>
          <w:i/>
        </w:rPr>
        <w:t xml:space="preserve"> affordable for people on these payments”</w:t>
      </w:r>
      <w:r w:rsidRPr="00A477EB">
        <w:rPr>
          <w:rFonts w:asciiTheme="minorHAnsi" w:hAnsiTheme="minorHAnsi" w:cstheme="minorHAnsi"/>
        </w:rPr>
        <w:t xml:space="preserve"> (</w:t>
      </w:r>
      <w:r w:rsidR="004C21C1">
        <w:rPr>
          <w:rFonts w:asciiTheme="minorHAnsi" w:hAnsiTheme="minorHAnsi" w:cstheme="minorHAnsi"/>
        </w:rPr>
        <w:t xml:space="preserve">2019, </w:t>
      </w:r>
      <w:r w:rsidRPr="00A477EB">
        <w:rPr>
          <w:rFonts w:asciiTheme="minorHAnsi" w:hAnsiTheme="minorHAnsi" w:cstheme="minorHAnsi"/>
        </w:rPr>
        <w:t>p.4)</w:t>
      </w:r>
      <w:r w:rsidR="004C21C1">
        <w:rPr>
          <w:rFonts w:asciiTheme="minorHAnsi" w:hAnsiTheme="minorHAnsi" w:cstheme="minorHAnsi"/>
        </w:rPr>
        <w:t>.</w:t>
      </w:r>
    </w:p>
    <w:p w14:paraId="6B86AA0C" w14:textId="29E5A0F7" w:rsidR="008F7914" w:rsidRPr="00A477EB" w:rsidRDefault="008F7914" w:rsidP="000A18B5">
      <w:pPr>
        <w:rPr>
          <w:rFonts w:asciiTheme="minorHAnsi" w:hAnsiTheme="minorHAnsi"/>
        </w:rPr>
      </w:pPr>
      <w:r w:rsidRPr="00A477EB">
        <w:rPr>
          <w:rFonts w:asciiTheme="minorHAnsi" w:hAnsiTheme="minorHAnsi"/>
        </w:rPr>
        <w:t xml:space="preserve">The City of Melbourne commissioned SGS Economics and Planning to undertake a Housing Needs Analysis </w:t>
      </w:r>
      <w:r w:rsidR="004C21C1">
        <w:rPr>
          <w:rFonts w:asciiTheme="minorHAnsi" w:hAnsiTheme="minorHAnsi"/>
        </w:rPr>
        <w:t xml:space="preserve">in </w:t>
      </w:r>
      <w:r w:rsidRPr="00A477EB">
        <w:rPr>
          <w:rFonts w:asciiTheme="minorHAnsi" w:hAnsiTheme="minorHAnsi"/>
        </w:rPr>
        <w:t xml:space="preserve">2019. This analysed current and future demand for affordable rental housing in the </w:t>
      </w:r>
      <w:r w:rsidR="004C21C1">
        <w:rPr>
          <w:rFonts w:asciiTheme="minorHAnsi" w:hAnsiTheme="minorHAnsi"/>
        </w:rPr>
        <w:t xml:space="preserve">municipality </w:t>
      </w:r>
      <w:r w:rsidRPr="00A477EB">
        <w:rPr>
          <w:rFonts w:asciiTheme="minorHAnsi" w:hAnsiTheme="minorHAnsi"/>
        </w:rPr>
        <w:t>of Melbourne, inner Melbourne and metropolitan Melbourne.</w:t>
      </w:r>
      <w:r w:rsidR="00943595">
        <w:rPr>
          <w:rFonts w:asciiTheme="minorHAnsi" w:hAnsiTheme="minorHAnsi"/>
        </w:rPr>
        <w:t xml:space="preserve"> </w:t>
      </w:r>
      <w:r w:rsidRPr="00A477EB">
        <w:rPr>
          <w:rFonts w:asciiTheme="minorHAnsi" w:hAnsiTheme="minorHAnsi"/>
        </w:rPr>
        <w:t>There is currently demand for at least 9450 affordable housing units</w:t>
      </w:r>
      <w:r w:rsidR="00643CE7">
        <w:rPr>
          <w:rFonts w:asciiTheme="minorHAnsi" w:hAnsiTheme="minorHAnsi"/>
        </w:rPr>
        <w:t xml:space="preserve"> in the municipality of Melbourne</w:t>
      </w:r>
      <w:r w:rsidRPr="00A477EB">
        <w:rPr>
          <w:rFonts w:asciiTheme="minorHAnsi" w:hAnsiTheme="minorHAnsi"/>
        </w:rPr>
        <w:t xml:space="preserve">. Accounting for </w:t>
      </w:r>
      <w:r w:rsidR="00643CE7">
        <w:rPr>
          <w:rFonts w:asciiTheme="minorHAnsi" w:hAnsiTheme="minorHAnsi"/>
        </w:rPr>
        <w:t xml:space="preserve">the </w:t>
      </w:r>
      <w:r w:rsidRPr="00A477EB">
        <w:rPr>
          <w:rFonts w:asciiTheme="minorHAnsi" w:hAnsiTheme="minorHAnsi"/>
        </w:rPr>
        <w:t xml:space="preserve">current supply of approximately 3950 social and affordable housing units, </w:t>
      </w:r>
      <w:r w:rsidRPr="00763E92">
        <w:rPr>
          <w:rFonts w:asciiTheme="minorHAnsi" w:hAnsiTheme="minorHAnsi"/>
          <w:b/>
        </w:rPr>
        <w:t>there is a shortfall of at least 5500 housing units.</w:t>
      </w:r>
    </w:p>
    <w:p w14:paraId="7D65FDBB" w14:textId="092D7113" w:rsidR="000A66A0" w:rsidRDefault="008F7914" w:rsidP="00E57895">
      <w:pPr>
        <w:rPr>
          <w:rFonts w:asciiTheme="minorHAnsi" w:hAnsiTheme="minorHAnsi"/>
        </w:rPr>
      </w:pPr>
      <w:r w:rsidRPr="00A477EB">
        <w:rPr>
          <w:rFonts w:asciiTheme="minorHAnsi" w:hAnsiTheme="minorHAnsi"/>
        </w:rPr>
        <w:t xml:space="preserve">If there is no addition to the </w:t>
      </w:r>
      <w:r w:rsidR="00004FC6">
        <w:rPr>
          <w:rFonts w:asciiTheme="minorHAnsi" w:hAnsiTheme="minorHAnsi"/>
        </w:rPr>
        <w:t xml:space="preserve">municipality’s </w:t>
      </w:r>
      <w:r w:rsidRPr="00A477EB">
        <w:rPr>
          <w:rFonts w:asciiTheme="minorHAnsi" w:hAnsiTheme="minorHAnsi"/>
        </w:rPr>
        <w:t>social and affordable housing stock, it is estimated that th</w:t>
      </w:r>
      <w:r w:rsidR="00643CE7">
        <w:rPr>
          <w:rFonts w:asciiTheme="minorHAnsi" w:hAnsiTheme="minorHAnsi"/>
        </w:rPr>
        <w:t>is</w:t>
      </w:r>
      <w:r w:rsidRPr="00A477EB">
        <w:rPr>
          <w:rFonts w:asciiTheme="minorHAnsi" w:hAnsiTheme="minorHAnsi"/>
        </w:rPr>
        <w:t xml:space="preserve"> shortfall will increase to 23,200 social and affordable units by 2036</w:t>
      </w:r>
      <w:r w:rsidR="00AE3857">
        <w:rPr>
          <w:rFonts w:asciiTheme="minorHAnsi" w:hAnsiTheme="minorHAnsi"/>
        </w:rPr>
        <w:t>.</w:t>
      </w:r>
      <w:r w:rsidR="00B5279F" w:rsidRPr="00B5279F">
        <w:rPr>
          <w:rFonts w:asciiTheme="minorHAnsi" w:hAnsiTheme="minorHAnsi"/>
        </w:rPr>
        <w:t xml:space="preserve"> </w:t>
      </w:r>
    </w:p>
    <w:p w14:paraId="31E0E04B" w14:textId="73ECD7F0" w:rsidR="001C0310" w:rsidRDefault="00E46244" w:rsidP="001C0310">
      <w:pPr>
        <w:rPr>
          <w:rFonts w:asciiTheme="minorHAnsi" w:hAnsiTheme="minorHAnsi" w:cstheme="minorHAnsi"/>
        </w:rPr>
      </w:pPr>
      <w:r>
        <w:rPr>
          <w:rFonts w:asciiTheme="minorHAnsi" w:hAnsiTheme="minorHAnsi" w:cstheme="minorHAnsi"/>
        </w:rPr>
        <w:t>T</w:t>
      </w:r>
      <w:r w:rsidR="001C0310">
        <w:rPr>
          <w:rFonts w:asciiTheme="minorHAnsi" w:hAnsiTheme="minorHAnsi" w:cstheme="minorHAnsi"/>
        </w:rPr>
        <w:t xml:space="preserve">he lack of </w:t>
      </w:r>
      <w:r>
        <w:rPr>
          <w:rFonts w:asciiTheme="minorHAnsi" w:hAnsiTheme="minorHAnsi" w:cstheme="minorHAnsi"/>
        </w:rPr>
        <w:t>a</w:t>
      </w:r>
      <w:r w:rsidRPr="00A477EB">
        <w:rPr>
          <w:rFonts w:asciiTheme="minorHAnsi" w:hAnsiTheme="minorHAnsi" w:cstheme="minorHAnsi"/>
        </w:rPr>
        <w:t xml:space="preserve">ffordable housing and </w:t>
      </w:r>
      <w:r>
        <w:rPr>
          <w:rFonts w:asciiTheme="minorHAnsi" w:hAnsiTheme="minorHAnsi" w:cstheme="minorHAnsi"/>
        </w:rPr>
        <w:t xml:space="preserve">the </w:t>
      </w:r>
      <w:r w:rsidRPr="00A477EB">
        <w:rPr>
          <w:rFonts w:asciiTheme="minorHAnsi" w:hAnsiTheme="minorHAnsi" w:cstheme="minorHAnsi"/>
        </w:rPr>
        <w:t xml:space="preserve">stressed rental market </w:t>
      </w:r>
      <w:r>
        <w:rPr>
          <w:rFonts w:asciiTheme="minorHAnsi" w:hAnsiTheme="minorHAnsi" w:cstheme="minorHAnsi"/>
        </w:rPr>
        <w:t>has led to an</w:t>
      </w:r>
      <w:r w:rsidRPr="00A477EB">
        <w:rPr>
          <w:rFonts w:asciiTheme="minorHAnsi" w:hAnsiTheme="minorHAnsi" w:cstheme="minorHAnsi"/>
        </w:rPr>
        <w:t xml:space="preserve"> increase </w:t>
      </w:r>
      <w:r>
        <w:rPr>
          <w:rFonts w:asciiTheme="minorHAnsi" w:hAnsiTheme="minorHAnsi" w:cstheme="minorHAnsi"/>
        </w:rPr>
        <w:t>in</w:t>
      </w:r>
      <w:r w:rsidRPr="00A477EB">
        <w:rPr>
          <w:rFonts w:asciiTheme="minorHAnsi" w:hAnsiTheme="minorHAnsi" w:cstheme="minorHAnsi"/>
        </w:rPr>
        <w:t xml:space="preserve"> registered rooming houses as well as inappropriate and exploitative </w:t>
      </w:r>
      <w:r>
        <w:rPr>
          <w:rFonts w:asciiTheme="minorHAnsi" w:hAnsiTheme="minorHAnsi" w:cstheme="minorHAnsi"/>
        </w:rPr>
        <w:t xml:space="preserve">– </w:t>
      </w:r>
      <w:r w:rsidRPr="00A477EB">
        <w:rPr>
          <w:rFonts w:asciiTheme="minorHAnsi" w:hAnsiTheme="minorHAnsi" w:cstheme="minorHAnsi"/>
        </w:rPr>
        <w:t>often unregistered</w:t>
      </w:r>
      <w:r>
        <w:rPr>
          <w:rFonts w:asciiTheme="minorHAnsi" w:hAnsiTheme="minorHAnsi" w:cstheme="minorHAnsi"/>
        </w:rPr>
        <w:t xml:space="preserve"> –</w:t>
      </w:r>
      <w:r w:rsidRPr="00A477EB">
        <w:rPr>
          <w:rFonts w:asciiTheme="minorHAnsi" w:hAnsiTheme="minorHAnsi" w:cstheme="minorHAnsi"/>
        </w:rPr>
        <w:t xml:space="preserve"> rooming houses.</w:t>
      </w:r>
      <w:r>
        <w:rPr>
          <w:rFonts w:asciiTheme="minorHAnsi" w:hAnsiTheme="minorHAnsi" w:cstheme="minorHAnsi"/>
        </w:rPr>
        <w:t xml:space="preserve"> </w:t>
      </w:r>
      <w:r w:rsidRPr="00A477EB">
        <w:rPr>
          <w:rFonts w:asciiTheme="minorHAnsi" w:hAnsiTheme="minorHAnsi" w:cstheme="minorHAnsi"/>
        </w:rPr>
        <w:t>Individuals in rooming houses</w:t>
      </w:r>
      <w:r>
        <w:rPr>
          <w:rFonts w:asciiTheme="minorHAnsi" w:hAnsiTheme="minorHAnsi" w:cstheme="minorHAnsi"/>
        </w:rPr>
        <w:t xml:space="preserve"> have limited and </w:t>
      </w:r>
      <w:r w:rsidRPr="00A477EB">
        <w:rPr>
          <w:rFonts w:asciiTheme="minorHAnsi" w:hAnsiTheme="minorHAnsi" w:cstheme="minorHAnsi"/>
        </w:rPr>
        <w:t>insecure tenure</w:t>
      </w:r>
      <w:r>
        <w:rPr>
          <w:rFonts w:asciiTheme="minorHAnsi" w:hAnsiTheme="minorHAnsi" w:cstheme="minorHAnsi"/>
        </w:rPr>
        <w:t xml:space="preserve">, limited access to social space, shared kitchens and bathrooms </w:t>
      </w:r>
      <w:r w:rsidRPr="00A477EB">
        <w:rPr>
          <w:rFonts w:asciiTheme="minorHAnsi" w:hAnsiTheme="minorHAnsi" w:cstheme="minorHAnsi"/>
        </w:rPr>
        <w:t xml:space="preserve">and often experience discriminatory tenancy practices and high rents. </w:t>
      </w:r>
    </w:p>
    <w:p w14:paraId="3CA61DC4" w14:textId="7AAB4917" w:rsidR="001C0310" w:rsidRDefault="001C0310" w:rsidP="001C0310">
      <w:pPr>
        <w:rPr>
          <w:rFonts w:asciiTheme="minorHAnsi" w:hAnsiTheme="minorHAnsi"/>
        </w:rPr>
      </w:pPr>
      <w:r>
        <w:rPr>
          <w:rFonts w:asciiTheme="minorHAnsi" w:hAnsiTheme="minorHAnsi"/>
        </w:rPr>
        <w:t>The lack of crisis accommodation has also driven the increase in private accommodation such as rooming houses. In Victoria there are only 423 government funded crisis beds</w:t>
      </w:r>
      <w:r w:rsidR="00B63E04">
        <w:rPr>
          <w:rFonts w:asciiTheme="minorHAnsi" w:hAnsiTheme="minorHAnsi"/>
        </w:rPr>
        <w:t xml:space="preserve"> </w:t>
      </w:r>
      <w:r>
        <w:rPr>
          <w:rFonts w:asciiTheme="minorHAnsi" w:hAnsiTheme="minorHAnsi"/>
        </w:rPr>
        <w:t>with demand far exceeding supply</w:t>
      </w:r>
      <w:r w:rsidR="00C40944">
        <w:rPr>
          <w:rFonts w:asciiTheme="minorHAnsi" w:hAnsiTheme="minorHAnsi"/>
        </w:rPr>
        <w:t xml:space="preserve"> (Turton, P. 2019)</w:t>
      </w:r>
      <w:r>
        <w:rPr>
          <w:rFonts w:asciiTheme="minorHAnsi" w:hAnsiTheme="minorHAnsi"/>
        </w:rPr>
        <w:t xml:space="preserve">. This often forces homelessness services to refer people sleeping rough to private rooming houses and low-end hotels which can be of poor quality and unsafe.  </w:t>
      </w:r>
    </w:p>
    <w:p w14:paraId="720758BA" w14:textId="5E064B12" w:rsidR="008F7914" w:rsidRPr="00763E92" w:rsidRDefault="00EE66A5" w:rsidP="00763E92">
      <w:pPr>
        <w:pStyle w:val="Heading2"/>
        <w:rPr>
          <w:rFonts w:asciiTheme="minorHAnsi" w:hAnsiTheme="minorHAnsi"/>
          <w:b w:val="0"/>
          <w:bCs w:val="0"/>
          <w:bdr w:val="none" w:sz="0" w:space="0" w:color="auto" w:frame="1"/>
        </w:rPr>
      </w:pPr>
      <w:bookmarkStart w:id="9" w:name="_Toc33694530"/>
      <w:r w:rsidRPr="00763E92">
        <w:rPr>
          <w:rFonts w:asciiTheme="minorHAnsi" w:eastAsia="Times New Roman" w:hAnsiTheme="minorHAnsi"/>
          <w:bdr w:val="none" w:sz="0" w:space="0" w:color="auto" w:frame="1"/>
        </w:rPr>
        <w:t>Policy impacts</w:t>
      </w:r>
      <w:bookmarkEnd w:id="9"/>
    </w:p>
    <w:p w14:paraId="1EE3D095" w14:textId="5753CB13" w:rsidR="008F7914" w:rsidRPr="00A477EB" w:rsidRDefault="008F7914" w:rsidP="000A18B5">
      <w:pPr>
        <w:rPr>
          <w:rFonts w:asciiTheme="minorHAnsi" w:hAnsiTheme="minorHAnsi"/>
        </w:rPr>
      </w:pPr>
      <w:r w:rsidRPr="00A477EB">
        <w:rPr>
          <w:rFonts w:asciiTheme="minorHAnsi" w:hAnsiTheme="minorHAnsi"/>
        </w:rPr>
        <w:t xml:space="preserve">In 2017, the </w:t>
      </w:r>
      <w:r w:rsidR="00EE66A5">
        <w:rPr>
          <w:rFonts w:asciiTheme="minorHAnsi" w:hAnsiTheme="minorHAnsi"/>
        </w:rPr>
        <w:t>Victorian</w:t>
      </w:r>
      <w:r w:rsidR="00EE66A5" w:rsidRPr="00A477EB">
        <w:rPr>
          <w:rFonts w:asciiTheme="minorHAnsi" w:hAnsiTheme="minorHAnsi"/>
        </w:rPr>
        <w:t xml:space="preserve"> </w:t>
      </w:r>
      <w:r w:rsidRPr="00A477EB">
        <w:rPr>
          <w:rFonts w:asciiTheme="minorHAnsi" w:hAnsiTheme="minorHAnsi"/>
        </w:rPr>
        <w:t xml:space="preserve">Government released </w:t>
      </w:r>
      <w:r w:rsidRPr="00763E92">
        <w:rPr>
          <w:rFonts w:asciiTheme="minorHAnsi" w:hAnsiTheme="minorHAnsi"/>
          <w:i/>
        </w:rPr>
        <w:t>Homes for Victorians</w:t>
      </w:r>
      <w:r w:rsidRPr="00A477EB">
        <w:rPr>
          <w:rFonts w:asciiTheme="minorHAnsi" w:hAnsiTheme="minorHAnsi"/>
        </w:rPr>
        <w:t xml:space="preserve"> which included the Social Housing Growth Fund. This is expected to generate new housing, some of which could be provided in the </w:t>
      </w:r>
      <w:r w:rsidR="0010158B">
        <w:rPr>
          <w:rFonts w:asciiTheme="minorHAnsi" w:hAnsiTheme="minorHAnsi"/>
        </w:rPr>
        <w:t xml:space="preserve">municipality </w:t>
      </w:r>
      <w:r w:rsidRPr="00A477EB">
        <w:rPr>
          <w:rFonts w:asciiTheme="minorHAnsi" w:hAnsiTheme="minorHAnsi"/>
        </w:rPr>
        <w:t xml:space="preserve">of Melbourne. </w:t>
      </w:r>
    </w:p>
    <w:p w14:paraId="24C5A518" w14:textId="0A29402E" w:rsidR="007C49A5" w:rsidRDefault="008F7914" w:rsidP="000A18B5">
      <w:pPr>
        <w:rPr>
          <w:rFonts w:asciiTheme="minorHAnsi" w:hAnsiTheme="minorHAnsi"/>
        </w:rPr>
      </w:pPr>
      <w:r w:rsidRPr="00A477EB">
        <w:rPr>
          <w:rFonts w:asciiTheme="minorHAnsi" w:hAnsiTheme="minorHAnsi"/>
        </w:rPr>
        <w:t xml:space="preserve">The </w:t>
      </w:r>
      <w:r w:rsidR="00643CE7">
        <w:rPr>
          <w:rFonts w:asciiTheme="minorHAnsi" w:hAnsiTheme="minorHAnsi"/>
        </w:rPr>
        <w:t>municipality of</w:t>
      </w:r>
      <w:r w:rsidRPr="00A477EB">
        <w:rPr>
          <w:rFonts w:asciiTheme="minorHAnsi" w:hAnsiTheme="minorHAnsi"/>
        </w:rPr>
        <w:t xml:space="preserve"> Melbourne is anticipated to account for </w:t>
      </w:r>
      <w:r w:rsidR="00EE66A5">
        <w:rPr>
          <w:rFonts w:asciiTheme="minorHAnsi" w:hAnsiTheme="minorHAnsi"/>
        </w:rPr>
        <w:t xml:space="preserve">9 </w:t>
      </w:r>
      <w:r w:rsidRPr="00A477EB">
        <w:rPr>
          <w:rFonts w:asciiTheme="minorHAnsi" w:hAnsiTheme="minorHAnsi"/>
        </w:rPr>
        <w:t xml:space="preserve">per cent of projected population growth in Victoria to 2036. If the </w:t>
      </w:r>
      <w:r w:rsidR="00EE66A5">
        <w:rPr>
          <w:rFonts w:asciiTheme="minorHAnsi" w:hAnsiTheme="minorHAnsi"/>
        </w:rPr>
        <w:t>c</w:t>
      </w:r>
      <w:r w:rsidRPr="00A477EB">
        <w:rPr>
          <w:rFonts w:asciiTheme="minorHAnsi" w:hAnsiTheme="minorHAnsi"/>
        </w:rPr>
        <w:t xml:space="preserve">ity attracted a proportional share of the funding enabled by the Social Housing Growth Fund, this would provide </w:t>
      </w:r>
      <w:r w:rsidR="00A35265">
        <w:rPr>
          <w:rFonts w:asciiTheme="minorHAnsi" w:hAnsiTheme="minorHAnsi"/>
        </w:rPr>
        <w:t xml:space="preserve">just </w:t>
      </w:r>
      <w:r w:rsidRPr="00A477EB">
        <w:rPr>
          <w:rFonts w:asciiTheme="minorHAnsi" w:hAnsiTheme="minorHAnsi"/>
        </w:rPr>
        <w:t>250 dwellings over a 20-year period</w:t>
      </w:r>
      <w:r w:rsidR="006B1329">
        <w:rPr>
          <w:rFonts w:asciiTheme="minorHAnsi" w:hAnsiTheme="minorHAnsi"/>
        </w:rPr>
        <w:t xml:space="preserve">. This is </w:t>
      </w:r>
      <w:r w:rsidR="009B6F07">
        <w:rPr>
          <w:rFonts w:asciiTheme="minorHAnsi" w:hAnsiTheme="minorHAnsi"/>
        </w:rPr>
        <w:t>way below th</w:t>
      </w:r>
      <w:r w:rsidR="00643CE7">
        <w:rPr>
          <w:rFonts w:asciiTheme="minorHAnsi" w:hAnsiTheme="minorHAnsi"/>
        </w:rPr>
        <w:t xml:space="preserve">e </w:t>
      </w:r>
      <w:r w:rsidR="00F2327D">
        <w:rPr>
          <w:rFonts w:asciiTheme="minorHAnsi" w:hAnsiTheme="minorHAnsi"/>
        </w:rPr>
        <w:t>5500</w:t>
      </w:r>
      <w:r w:rsidR="00643CE7">
        <w:rPr>
          <w:rFonts w:asciiTheme="minorHAnsi" w:hAnsiTheme="minorHAnsi"/>
        </w:rPr>
        <w:t xml:space="preserve"> units that are</w:t>
      </w:r>
      <w:r w:rsidR="009B6F07">
        <w:rPr>
          <w:rFonts w:asciiTheme="minorHAnsi" w:hAnsiTheme="minorHAnsi"/>
        </w:rPr>
        <w:t xml:space="preserve"> required</w:t>
      </w:r>
      <w:r w:rsidR="006B1329">
        <w:rPr>
          <w:rFonts w:asciiTheme="minorHAnsi" w:hAnsiTheme="minorHAnsi"/>
        </w:rPr>
        <w:t xml:space="preserve"> right now.</w:t>
      </w:r>
    </w:p>
    <w:p w14:paraId="4D5B4FB4" w14:textId="158F31CE" w:rsidR="008F7914" w:rsidRDefault="008F7914" w:rsidP="000A18B5">
      <w:pPr>
        <w:rPr>
          <w:rFonts w:asciiTheme="minorHAnsi" w:hAnsiTheme="minorHAnsi"/>
        </w:rPr>
      </w:pPr>
      <w:r w:rsidRPr="00A477EB">
        <w:rPr>
          <w:rFonts w:asciiTheme="minorHAnsi" w:hAnsiTheme="minorHAnsi"/>
        </w:rPr>
        <w:t>The Victorian Government’s Public Housing Renewal Program is</w:t>
      </w:r>
      <w:r w:rsidR="009021D0">
        <w:rPr>
          <w:rFonts w:asciiTheme="minorHAnsi" w:hAnsiTheme="minorHAnsi"/>
        </w:rPr>
        <w:t xml:space="preserve"> promising to deliver </w:t>
      </w:r>
      <w:r w:rsidRPr="00A477EB">
        <w:rPr>
          <w:rFonts w:asciiTheme="minorHAnsi" w:hAnsiTheme="minorHAnsi"/>
        </w:rPr>
        <w:t xml:space="preserve">additional social and affordable dwellings as well as the renewal of existing social housing stock. The </w:t>
      </w:r>
      <w:r w:rsidR="00EE66A5">
        <w:rPr>
          <w:rFonts w:asciiTheme="minorHAnsi" w:hAnsiTheme="minorHAnsi"/>
        </w:rPr>
        <w:t>government</w:t>
      </w:r>
      <w:r w:rsidR="00EE66A5" w:rsidRPr="00A477EB">
        <w:rPr>
          <w:rFonts w:asciiTheme="minorHAnsi" w:hAnsiTheme="minorHAnsi"/>
        </w:rPr>
        <w:t xml:space="preserve"> </w:t>
      </w:r>
      <w:r w:rsidRPr="00A477EB">
        <w:rPr>
          <w:rFonts w:asciiTheme="minorHAnsi" w:hAnsiTheme="minorHAnsi"/>
        </w:rPr>
        <w:t xml:space="preserve">is currently redeveloping the North Melbourne public housing estate with MAB Corporation and community housing provider </w:t>
      </w:r>
      <w:r w:rsidR="00F47404" w:rsidRPr="00A477EB">
        <w:rPr>
          <w:rFonts w:asciiTheme="minorHAnsi" w:hAnsiTheme="minorHAnsi"/>
        </w:rPr>
        <w:t>Housing First</w:t>
      </w:r>
      <w:r w:rsidRPr="00A477EB">
        <w:rPr>
          <w:rFonts w:asciiTheme="minorHAnsi" w:hAnsiTheme="minorHAnsi"/>
        </w:rPr>
        <w:t>. The existing 112 public housing dwellings will be replaced with a mix of social, private and affordable housing with an increase of 10 per cent public housing dwellings on the site</w:t>
      </w:r>
      <w:r w:rsidR="00EE66A5">
        <w:rPr>
          <w:rFonts w:asciiTheme="minorHAnsi" w:hAnsiTheme="minorHAnsi"/>
        </w:rPr>
        <w:t xml:space="preserve">. It </w:t>
      </w:r>
      <w:r w:rsidR="002179F0">
        <w:rPr>
          <w:rFonts w:asciiTheme="minorHAnsi" w:hAnsiTheme="minorHAnsi"/>
        </w:rPr>
        <w:t xml:space="preserve">is </w:t>
      </w:r>
      <w:r w:rsidRPr="00A477EB">
        <w:rPr>
          <w:rFonts w:asciiTheme="minorHAnsi" w:hAnsiTheme="minorHAnsi"/>
        </w:rPr>
        <w:t>not known when this will be completed</w:t>
      </w:r>
      <w:r w:rsidR="002179F0">
        <w:rPr>
          <w:rFonts w:asciiTheme="minorHAnsi" w:hAnsiTheme="minorHAnsi"/>
        </w:rPr>
        <w:t>.</w:t>
      </w:r>
      <w:r w:rsidR="00607070">
        <w:rPr>
          <w:rFonts w:asciiTheme="minorHAnsi" w:hAnsiTheme="minorHAnsi"/>
        </w:rPr>
        <w:t xml:space="preserve"> </w:t>
      </w:r>
    </w:p>
    <w:p w14:paraId="6FD65CBC" w14:textId="42B5909A" w:rsidR="00A35265" w:rsidRPr="00A477EB" w:rsidRDefault="00D14D8F" w:rsidP="00A35265">
      <w:pPr>
        <w:rPr>
          <w:rFonts w:asciiTheme="minorHAnsi" w:hAnsiTheme="minorHAnsi" w:cstheme="minorHAnsi"/>
        </w:rPr>
      </w:pPr>
      <w:r w:rsidRPr="00A477EB">
        <w:rPr>
          <w:rFonts w:asciiTheme="minorHAnsi" w:hAnsiTheme="minorHAnsi" w:cstheme="minorHAnsi"/>
        </w:rPr>
        <w:lastRenderedPageBreak/>
        <w:t xml:space="preserve">The </w:t>
      </w:r>
      <w:r>
        <w:rPr>
          <w:rFonts w:asciiTheme="minorHAnsi" w:hAnsiTheme="minorHAnsi" w:cstheme="minorHAnsi"/>
        </w:rPr>
        <w:t xml:space="preserve">Victorian Government’s </w:t>
      </w:r>
      <w:r w:rsidRPr="00A477EB">
        <w:rPr>
          <w:rFonts w:asciiTheme="minorHAnsi" w:hAnsiTheme="minorHAnsi" w:cstheme="minorHAnsi"/>
        </w:rPr>
        <w:t xml:space="preserve">Towards Home properties provided some relief, however </w:t>
      </w:r>
      <w:r>
        <w:rPr>
          <w:rFonts w:asciiTheme="minorHAnsi" w:hAnsiTheme="minorHAnsi" w:cstheme="minorHAnsi"/>
        </w:rPr>
        <w:t>t</w:t>
      </w:r>
      <w:r>
        <w:rPr>
          <w:rFonts w:asciiTheme="minorHAnsi" w:hAnsiTheme="minorHAnsi"/>
        </w:rPr>
        <w:t xml:space="preserve">here </w:t>
      </w:r>
      <w:r w:rsidR="00A35265">
        <w:rPr>
          <w:rFonts w:asciiTheme="minorHAnsi" w:hAnsiTheme="minorHAnsi"/>
        </w:rPr>
        <w:t xml:space="preserve">are 82,000 people currently on the Victorian Housing register. The Victorian and Australian Governments have a responsibility to invest in social and affordable housing for individuals and families on the lowest income level to address this housing shortage. This requires a detailed, joint action plan outlining how and when these housing units will be funded and delivered over the next ten to twenty years. </w:t>
      </w:r>
    </w:p>
    <w:p w14:paraId="179BDFAA" w14:textId="2BA98642" w:rsidR="008F7914" w:rsidRPr="00763E92" w:rsidRDefault="000A522A" w:rsidP="00763E92">
      <w:pPr>
        <w:pStyle w:val="Heading1"/>
        <w:spacing w:after="200"/>
        <w:rPr>
          <w:rFonts w:asciiTheme="minorHAnsi" w:hAnsiTheme="minorHAnsi"/>
          <w:bCs w:val="0"/>
        </w:rPr>
      </w:pPr>
      <w:bookmarkStart w:id="10" w:name="_Toc33694531"/>
      <w:r w:rsidRPr="00763E92">
        <w:rPr>
          <w:rFonts w:asciiTheme="minorHAnsi" w:hAnsiTheme="minorHAnsi"/>
        </w:rPr>
        <w:t>P</w:t>
      </w:r>
      <w:r w:rsidR="008F7914" w:rsidRPr="00763E92">
        <w:rPr>
          <w:rFonts w:asciiTheme="minorHAnsi" w:hAnsiTheme="minorHAnsi"/>
        </w:rPr>
        <w:t>olicies and practices from all levels of government</w:t>
      </w:r>
      <w:bookmarkEnd w:id="10"/>
      <w:r w:rsidR="008F7914" w:rsidRPr="00763E92">
        <w:rPr>
          <w:rFonts w:asciiTheme="minorHAnsi" w:hAnsiTheme="minorHAnsi"/>
        </w:rPr>
        <w:t xml:space="preserve"> </w:t>
      </w:r>
    </w:p>
    <w:p w14:paraId="51E02EBC" w14:textId="13C971D0" w:rsidR="008F7914" w:rsidRDefault="008F7914">
      <w:pPr>
        <w:rPr>
          <w:rFonts w:asciiTheme="minorHAnsi" w:hAnsiTheme="minorHAnsi" w:cstheme="minorHAnsi"/>
        </w:rPr>
      </w:pPr>
      <w:r w:rsidRPr="00A477EB">
        <w:rPr>
          <w:rFonts w:asciiTheme="minorHAnsi" w:hAnsiTheme="minorHAnsi" w:cstheme="minorHAnsi"/>
        </w:rPr>
        <w:t xml:space="preserve">To </w:t>
      </w:r>
      <w:r w:rsidR="00607070">
        <w:rPr>
          <w:rFonts w:asciiTheme="minorHAnsi" w:hAnsiTheme="minorHAnsi" w:cstheme="minorHAnsi"/>
        </w:rPr>
        <w:t xml:space="preserve">effectively </w:t>
      </w:r>
      <w:r w:rsidRPr="00A477EB">
        <w:rPr>
          <w:rFonts w:asciiTheme="minorHAnsi" w:hAnsiTheme="minorHAnsi" w:cstheme="minorHAnsi"/>
        </w:rPr>
        <w:t>address the housing and homelessness crisis, all levels of government</w:t>
      </w:r>
      <w:r w:rsidR="00607070">
        <w:rPr>
          <w:rFonts w:asciiTheme="minorHAnsi" w:hAnsiTheme="minorHAnsi" w:cstheme="minorHAnsi"/>
        </w:rPr>
        <w:t>, the corporate, private and philanthropic sectors</w:t>
      </w:r>
      <w:r w:rsidR="000B5D8C">
        <w:rPr>
          <w:rFonts w:asciiTheme="minorHAnsi" w:hAnsiTheme="minorHAnsi" w:cstheme="minorHAnsi"/>
        </w:rPr>
        <w:t xml:space="preserve"> </w:t>
      </w:r>
      <w:r w:rsidR="009F709B">
        <w:rPr>
          <w:rFonts w:asciiTheme="minorHAnsi" w:hAnsiTheme="minorHAnsi" w:cstheme="minorHAnsi"/>
        </w:rPr>
        <w:t xml:space="preserve">and community housing providers </w:t>
      </w:r>
      <w:r w:rsidR="00D316AC">
        <w:rPr>
          <w:rFonts w:asciiTheme="minorHAnsi" w:hAnsiTheme="minorHAnsi" w:cstheme="minorHAnsi"/>
        </w:rPr>
        <w:t>need to</w:t>
      </w:r>
      <w:r w:rsidRPr="00A477EB">
        <w:rPr>
          <w:rFonts w:asciiTheme="minorHAnsi" w:hAnsiTheme="minorHAnsi" w:cstheme="minorHAnsi"/>
        </w:rPr>
        <w:t xml:space="preserve"> work in partnership</w:t>
      </w:r>
      <w:r w:rsidR="009F709B">
        <w:rPr>
          <w:rFonts w:asciiTheme="minorHAnsi" w:hAnsiTheme="minorHAnsi" w:cstheme="minorHAnsi"/>
        </w:rPr>
        <w:t xml:space="preserve">. </w:t>
      </w:r>
      <w:r w:rsidR="00833E7B">
        <w:rPr>
          <w:rFonts w:asciiTheme="minorHAnsi" w:hAnsiTheme="minorHAnsi" w:cstheme="minorHAnsi"/>
        </w:rPr>
        <w:t xml:space="preserve">This will </w:t>
      </w:r>
      <w:r w:rsidRPr="00A477EB">
        <w:rPr>
          <w:rFonts w:asciiTheme="minorHAnsi" w:hAnsiTheme="minorHAnsi" w:cstheme="minorHAnsi"/>
        </w:rPr>
        <w:t xml:space="preserve">ensure that </w:t>
      </w:r>
      <w:r w:rsidR="00C46E01">
        <w:rPr>
          <w:rFonts w:asciiTheme="minorHAnsi" w:hAnsiTheme="minorHAnsi" w:cstheme="minorHAnsi"/>
        </w:rPr>
        <w:t>p</w:t>
      </w:r>
      <w:r w:rsidR="00C46E01" w:rsidRPr="00A477EB">
        <w:rPr>
          <w:rFonts w:asciiTheme="minorHAnsi" w:hAnsiTheme="minorHAnsi" w:cstheme="minorHAnsi"/>
        </w:rPr>
        <w:t>olicy</w:t>
      </w:r>
      <w:r w:rsidR="008A250F">
        <w:rPr>
          <w:rFonts w:asciiTheme="minorHAnsi" w:hAnsiTheme="minorHAnsi" w:cstheme="minorHAnsi"/>
        </w:rPr>
        <w:t>,</w:t>
      </w:r>
      <w:r w:rsidRPr="00A477EB">
        <w:rPr>
          <w:rFonts w:asciiTheme="minorHAnsi" w:hAnsiTheme="minorHAnsi" w:cstheme="minorHAnsi"/>
        </w:rPr>
        <w:t xml:space="preserve"> funding, programs, services and governance </w:t>
      </w:r>
      <w:r w:rsidR="00607070">
        <w:rPr>
          <w:rFonts w:asciiTheme="minorHAnsi" w:hAnsiTheme="minorHAnsi" w:cstheme="minorHAnsi"/>
        </w:rPr>
        <w:t xml:space="preserve">have the capacity to deliver the </w:t>
      </w:r>
      <w:r w:rsidR="00D316AC">
        <w:rPr>
          <w:rFonts w:asciiTheme="minorHAnsi" w:hAnsiTheme="minorHAnsi" w:cstheme="minorHAnsi"/>
        </w:rPr>
        <w:t xml:space="preserve">housing </w:t>
      </w:r>
      <w:r w:rsidR="00833E7B">
        <w:rPr>
          <w:rFonts w:asciiTheme="minorHAnsi" w:hAnsiTheme="minorHAnsi" w:cstheme="minorHAnsi"/>
        </w:rPr>
        <w:t xml:space="preserve">needed. </w:t>
      </w:r>
    </w:p>
    <w:p w14:paraId="5283D3B5" w14:textId="428C1874" w:rsidR="009F709B" w:rsidRPr="00A477EB" w:rsidRDefault="009F709B" w:rsidP="009F709B">
      <w:pPr>
        <w:snapToGrid w:val="0"/>
        <w:rPr>
          <w:rFonts w:asciiTheme="minorHAnsi" w:hAnsiTheme="minorHAnsi"/>
        </w:rPr>
      </w:pPr>
      <w:r w:rsidRPr="00A477EB">
        <w:rPr>
          <w:rFonts w:asciiTheme="minorHAnsi" w:hAnsiTheme="minorHAnsi"/>
        </w:rPr>
        <w:t xml:space="preserve">A suite of measures </w:t>
      </w:r>
      <w:r>
        <w:rPr>
          <w:rFonts w:asciiTheme="minorHAnsi" w:hAnsiTheme="minorHAnsi"/>
        </w:rPr>
        <w:t xml:space="preserve">at all levels of government </w:t>
      </w:r>
      <w:r w:rsidRPr="00A477EB">
        <w:rPr>
          <w:rFonts w:asciiTheme="minorHAnsi" w:hAnsiTheme="minorHAnsi"/>
        </w:rPr>
        <w:t xml:space="preserve">are required to address the housing crisis. </w:t>
      </w:r>
      <w:r>
        <w:rPr>
          <w:rFonts w:asciiTheme="minorHAnsi" w:hAnsiTheme="minorHAnsi"/>
        </w:rPr>
        <w:t xml:space="preserve">This </w:t>
      </w:r>
      <w:r w:rsidRPr="00A477EB">
        <w:rPr>
          <w:rFonts w:asciiTheme="minorHAnsi" w:hAnsiTheme="minorHAnsi"/>
        </w:rPr>
        <w:t>should include</w:t>
      </w:r>
      <w:r>
        <w:rPr>
          <w:rFonts w:asciiTheme="minorHAnsi" w:hAnsiTheme="minorHAnsi"/>
        </w:rPr>
        <w:t xml:space="preserve"> </w:t>
      </w:r>
      <w:r w:rsidRPr="00A477EB">
        <w:rPr>
          <w:rFonts w:asciiTheme="minorHAnsi" w:hAnsiTheme="minorHAnsi"/>
        </w:rPr>
        <w:t>direct investment</w:t>
      </w:r>
      <w:r>
        <w:rPr>
          <w:rFonts w:asciiTheme="minorHAnsi" w:hAnsiTheme="minorHAnsi"/>
        </w:rPr>
        <w:t xml:space="preserve">, </w:t>
      </w:r>
      <w:r w:rsidRPr="00A477EB">
        <w:rPr>
          <w:rFonts w:asciiTheme="minorHAnsi" w:hAnsiTheme="minorHAnsi"/>
        </w:rPr>
        <w:t>financial incentives such as tax concessions and subsidies</w:t>
      </w:r>
      <w:r>
        <w:rPr>
          <w:rFonts w:asciiTheme="minorHAnsi" w:hAnsiTheme="minorHAnsi"/>
        </w:rPr>
        <w:t xml:space="preserve"> and </w:t>
      </w:r>
      <w:r w:rsidRPr="00A477EB">
        <w:rPr>
          <w:rFonts w:asciiTheme="minorHAnsi" w:hAnsiTheme="minorHAnsi"/>
        </w:rPr>
        <w:t xml:space="preserve">governance arrangements </w:t>
      </w:r>
      <w:r>
        <w:rPr>
          <w:rFonts w:asciiTheme="minorHAnsi" w:hAnsiTheme="minorHAnsi"/>
        </w:rPr>
        <w:t xml:space="preserve">that </w:t>
      </w:r>
      <w:r w:rsidRPr="00A477EB">
        <w:rPr>
          <w:rFonts w:asciiTheme="minorHAnsi" w:hAnsiTheme="minorHAnsi"/>
        </w:rPr>
        <w:t xml:space="preserve">are holistic across the housing spectrum.  </w:t>
      </w:r>
    </w:p>
    <w:p w14:paraId="63513948" w14:textId="0A087A53" w:rsidR="000A522A" w:rsidRPr="00C42835" w:rsidRDefault="000A522A">
      <w:pPr>
        <w:rPr>
          <w:rFonts w:asciiTheme="minorHAnsi" w:hAnsiTheme="minorHAnsi" w:cstheme="minorHAnsi"/>
          <w:i/>
        </w:rPr>
      </w:pPr>
      <w:r w:rsidRPr="00C42835">
        <w:rPr>
          <w:rFonts w:asciiTheme="minorHAnsi" w:hAnsiTheme="minorHAnsi" w:cstheme="minorHAnsi"/>
          <w:i/>
        </w:rPr>
        <w:t xml:space="preserve">This section identifies the policies and practices from all levels of government that have a bearing on delivering services to </w:t>
      </w:r>
      <w:r w:rsidR="00C42835">
        <w:rPr>
          <w:rFonts w:asciiTheme="minorHAnsi" w:hAnsiTheme="minorHAnsi" w:cstheme="minorHAnsi"/>
          <w:i/>
        </w:rPr>
        <w:t>people experiencing</w:t>
      </w:r>
      <w:r w:rsidRPr="00C42835">
        <w:rPr>
          <w:rFonts w:asciiTheme="minorHAnsi" w:hAnsiTheme="minorHAnsi" w:cstheme="minorHAnsi"/>
          <w:i/>
        </w:rPr>
        <w:t xml:space="preserve"> homeless</w:t>
      </w:r>
      <w:r w:rsidR="00C4348A">
        <w:rPr>
          <w:rFonts w:asciiTheme="minorHAnsi" w:hAnsiTheme="minorHAnsi" w:cstheme="minorHAnsi"/>
          <w:i/>
        </w:rPr>
        <w:t>ness</w:t>
      </w:r>
      <w:r w:rsidRPr="00C42835">
        <w:rPr>
          <w:rFonts w:asciiTheme="minorHAnsi" w:hAnsiTheme="minorHAnsi" w:cstheme="minorHAnsi"/>
          <w:i/>
        </w:rPr>
        <w:t>.</w:t>
      </w:r>
    </w:p>
    <w:p w14:paraId="206DC20F" w14:textId="01D71C8C" w:rsidR="008F7914" w:rsidRPr="00763E92" w:rsidRDefault="00727B0C" w:rsidP="00763E92">
      <w:pPr>
        <w:pStyle w:val="Heading2"/>
        <w:rPr>
          <w:rFonts w:asciiTheme="minorHAnsi" w:hAnsiTheme="minorHAnsi"/>
          <w:b w:val="0"/>
          <w:bCs w:val="0"/>
          <w:bdr w:val="none" w:sz="0" w:space="0" w:color="auto" w:frame="1"/>
        </w:rPr>
      </w:pPr>
      <w:bookmarkStart w:id="11" w:name="_Toc33694532"/>
      <w:r w:rsidRPr="00763E92">
        <w:rPr>
          <w:rFonts w:asciiTheme="minorHAnsi" w:eastAsia="Times New Roman" w:hAnsiTheme="minorHAnsi"/>
          <w:bdr w:val="none" w:sz="0" w:space="0" w:color="auto" w:frame="1"/>
        </w:rPr>
        <w:t>Australian Government</w:t>
      </w:r>
      <w:bookmarkEnd w:id="11"/>
    </w:p>
    <w:p w14:paraId="01BDE67F" w14:textId="5343A02A" w:rsidR="006D7A1C" w:rsidRDefault="005448B2" w:rsidP="006D7A1C">
      <w:pPr>
        <w:pStyle w:val="ListParagraph"/>
        <w:numPr>
          <w:ilvl w:val="0"/>
          <w:numId w:val="54"/>
        </w:numPr>
        <w:ind w:left="357" w:hanging="357"/>
        <w:contextualSpacing w:val="0"/>
        <w:rPr>
          <w:rFonts w:asciiTheme="minorHAnsi" w:hAnsiTheme="minorHAnsi" w:cstheme="minorHAnsi"/>
        </w:rPr>
      </w:pPr>
      <w:r w:rsidRPr="00D46E81">
        <w:rPr>
          <w:rFonts w:asciiTheme="minorHAnsi" w:hAnsiTheme="minorHAnsi" w:cstheme="minorHAnsi"/>
        </w:rPr>
        <w:t xml:space="preserve">A </w:t>
      </w:r>
      <w:r w:rsidRPr="00D46E81">
        <w:rPr>
          <w:rFonts w:asciiTheme="minorHAnsi" w:hAnsiTheme="minorHAnsi"/>
        </w:rPr>
        <w:t>National Housing and Homelessness Strategy</w:t>
      </w:r>
      <w:r w:rsidRPr="00D46E81" w:rsidDel="00017F48">
        <w:rPr>
          <w:rFonts w:asciiTheme="minorHAnsi" w:hAnsiTheme="minorHAnsi" w:cstheme="minorHAnsi"/>
        </w:rPr>
        <w:t xml:space="preserve"> </w:t>
      </w:r>
      <w:r w:rsidRPr="00D46E81">
        <w:rPr>
          <w:rFonts w:asciiTheme="minorHAnsi" w:hAnsiTheme="minorHAnsi" w:cstheme="minorHAnsi"/>
        </w:rPr>
        <w:t xml:space="preserve">is urgently needed that encompasses social and affordable housing with permanent support services. </w:t>
      </w:r>
      <w:r w:rsidR="00534231">
        <w:rPr>
          <w:rFonts w:asciiTheme="minorHAnsi" w:hAnsiTheme="minorHAnsi" w:cstheme="minorHAnsi"/>
        </w:rPr>
        <w:t>In 2008 the Australian G</w:t>
      </w:r>
      <w:r w:rsidR="008F7914" w:rsidRPr="00763E92">
        <w:rPr>
          <w:rFonts w:asciiTheme="minorHAnsi" w:hAnsiTheme="minorHAnsi" w:cstheme="minorHAnsi"/>
        </w:rPr>
        <w:t xml:space="preserve">overnment launched an ambitious plan to halve homelessness by </w:t>
      </w:r>
      <w:r w:rsidR="00F47404" w:rsidRPr="00763E92">
        <w:rPr>
          <w:rFonts w:asciiTheme="minorHAnsi" w:hAnsiTheme="minorHAnsi" w:cstheme="minorHAnsi"/>
        </w:rPr>
        <w:t>2020;</w:t>
      </w:r>
      <w:r w:rsidR="008F7914" w:rsidRPr="00763E92">
        <w:rPr>
          <w:rFonts w:asciiTheme="minorHAnsi" w:hAnsiTheme="minorHAnsi" w:cstheme="minorHAnsi"/>
        </w:rPr>
        <w:t xml:space="preserve"> however this plan has been abandoned by successive governments. As a result, the countr</w:t>
      </w:r>
      <w:r w:rsidR="00727B0C" w:rsidRPr="00763E92">
        <w:rPr>
          <w:rFonts w:asciiTheme="minorHAnsi" w:hAnsiTheme="minorHAnsi" w:cstheme="minorHAnsi"/>
        </w:rPr>
        <w:t>y’</w:t>
      </w:r>
      <w:r w:rsidR="008F7914" w:rsidRPr="00763E92">
        <w:rPr>
          <w:rFonts w:asciiTheme="minorHAnsi" w:hAnsiTheme="minorHAnsi" w:cstheme="minorHAnsi"/>
        </w:rPr>
        <w:t>s homelessness figures are increasing</w:t>
      </w:r>
      <w:r w:rsidR="00B63E04">
        <w:rPr>
          <w:rFonts w:asciiTheme="minorHAnsi" w:hAnsiTheme="minorHAnsi" w:cstheme="minorHAnsi"/>
        </w:rPr>
        <w:t xml:space="preserve"> and </w:t>
      </w:r>
      <w:r w:rsidR="008F7914" w:rsidRPr="00763E92">
        <w:rPr>
          <w:rFonts w:asciiTheme="minorHAnsi" w:hAnsiTheme="minorHAnsi" w:cstheme="minorHAnsi"/>
        </w:rPr>
        <w:t>housing is becoming less affordable</w:t>
      </w:r>
      <w:r w:rsidR="00B63E04">
        <w:rPr>
          <w:rFonts w:asciiTheme="minorHAnsi" w:hAnsiTheme="minorHAnsi" w:cstheme="minorHAnsi"/>
        </w:rPr>
        <w:t>. C</w:t>
      </w:r>
      <w:r w:rsidR="008F7914" w:rsidRPr="00763E92">
        <w:rPr>
          <w:rFonts w:asciiTheme="minorHAnsi" w:hAnsiTheme="minorHAnsi" w:cstheme="minorHAnsi"/>
        </w:rPr>
        <w:t>apital cit</w:t>
      </w:r>
      <w:r w:rsidR="00833E7B" w:rsidRPr="00763E92">
        <w:rPr>
          <w:rFonts w:asciiTheme="minorHAnsi" w:hAnsiTheme="minorHAnsi" w:cstheme="minorHAnsi"/>
        </w:rPr>
        <w:t>y</w:t>
      </w:r>
      <w:r w:rsidR="008F7914" w:rsidRPr="00763E92">
        <w:rPr>
          <w:rFonts w:asciiTheme="minorHAnsi" w:hAnsiTheme="minorHAnsi" w:cstheme="minorHAnsi"/>
        </w:rPr>
        <w:t xml:space="preserve"> </w:t>
      </w:r>
      <w:r w:rsidR="00727B0C" w:rsidRPr="00763E92">
        <w:rPr>
          <w:rFonts w:asciiTheme="minorHAnsi" w:hAnsiTheme="minorHAnsi" w:cstheme="minorHAnsi"/>
        </w:rPr>
        <w:t xml:space="preserve">governments </w:t>
      </w:r>
      <w:r w:rsidR="008F7914" w:rsidRPr="00763E92">
        <w:rPr>
          <w:rFonts w:asciiTheme="minorHAnsi" w:hAnsiTheme="minorHAnsi" w:cstheme="minorHAnsi"/>
        </w:rPr>
        <w:t xml:space="preserve">like </w:t>
      </w:r>
      <w:r w:rsidR="00727B0C" w:rsidRPr="00763E92">
        <w:rPr>
          <w:rFonts w:asciiTheme="minorHAnsi" w:hAnsiTheme="minorHAnsi" w:cstheme="minorHAnsi"/>
        </w:rPr>
        <w:t xml:space="preserve">the City of </w:t>
      </w:r>
      <w:r w:rsidR="008F7914" w:rsidRPr="00763E92">
        <w:rPr>
          <w:rFonts w:asciiTheme="minorHAnsi" w:hAnsiTheme="minorHAnsi" w:cstheme="minorHAnsi"/>
        </w:rPr>
        <w:t xml:space="preserve">Melbourne </w:t>
      </w:r>
      <w:r w:rsidR="00B63E04">
        <w:rPr>
          <w:rFonts w:asciiTheme="minorHAnsi" w:hAnsiTheme="minorHAnsi" w:cstheme="minorHAnsi"/>
        </w:rPr>
        <w:t>are left to d</w:t>
      </w:r>
      <w:r w:rsidR="00486C4F" w:rsidRPr="00763E92">
        <w:rPr>
          <w:rFonts w:asciiTheme="minorHAnsi" w:hAnsiTheme="minorHAnsi" w:cstheme="minorHAnsi"/>
        </w:rPr>
        <w:t>eal with</w:t>
      </w:r>
      <w:r w:rsidR="00B63E04">
        <w:rPr>
          <w:rFonts w:asciiTheme="minorHAnsi" w:hAnsiTheme="minorHAnsi" w:cstheme="minorHAnsi"/>
        </w:rPr>
        <w:t xml:space="preserve"> the crisis without adequate support mechanisms.</w:t>
      </w:r>
    </w:p>
    <w:p w14:paraId="5F9F45E8" w14:textId="4FCDBC78" w:rsidR="006D7A1C" w:rsidRPr="006D7A1C" w:rsidRDefault="006D7A1C" w:rsidP="006D7A1C">
      <w:pPr>
        <w:pStyle w:val="ListParagraph"/>
        <w:numPr>
          <w:ilvl w:val="0"/>
          <w:numId w:val="54"/>
        </w:numPr>
        <w:ind w:left="357" w:hanging="357"/>
        <w:contextualSpacing w:val="0"/>
        <w:rPr>
          <w:rFonts w:asciiTheme="minorHAnsi" w:hAnsiTheme="minorHAnsi" w:cstheme="minorHAnsi"/>
        </w:rPr>
      </w:pPr>
      <w:r w:rsidRPr="006D7A1C">
        <w:rPr>
          <w:rFonts w:asciiTheme="minorHAnsi" w:hAnsiTheme="minorHAnsi" w:cstheme="minorHAnsi"/>
        </w:rPr>
        <w:t xml:space="preserve">A </w:t>
      </w:r>
      <w:r>
        <w:rPr>
          <w:rFonts w:asciiTheme="minorHAnsi" w:hAnsiTheme="minorHAnsi" w:cstheme="minorHAnsi"/>
        </w:rPr>
        <w:t xml:space="preserve">National </w:t>
      </w:r>
      <w:r w:rsidRPr="006D7A1C">
        <w:rPr>
          <w:rFonts w:asciiTheme="minorHAnsi" w:hAnsiTheme="minorHAnsi" w:cstheme="minorHAnsi"/>
        </w:rPr>
        <w:t xml:space="preserve">Housing First approach is essential. </w:t>
      </w:r>
      <w:r w:rsidRPr="006D7A1C">
        <w:rPr>
          <w:rFonts w:asciiTheme="minorHAnsi" w:hAnsiTheme="minorHAnsi"/>
        </w:rPr>
        <w:t xml:space="preserve">Housing First is a strategic response to homelessness that prioritises permanent and stable housing for people experiencing homelessness. Once housing is secured, a team of support workers can address complex needs through services like drug and alcohol counselling or mental health treatment. </w:t>
      </w:r>
      <w:r w:rsidR="005C162E">
        <w:rPr>
          <w:rFonts w:asciiTheme="minorHAnsi" w:hAnsiTheme="minorHAnsi"/>
        </w:rPr>
        <w:t xml:space="preserve">An individual’s engagement with these support services is not conditional on them maintaining accommodation. This is different to other models of support that can require people to abstain from alcohol or drugs or comply with </w:t>
      </w:r>
      <w:r w:rsidR="00EA03CA">
        <w:rPr>
          <w:rFonts w:asciiTheme="minorHAnsi" w:hAnsiTheme="minorHAnsi"/>
        </w:rPr>
        <w:t>mental health programs to qualif</w:t>
      </w:r>
      <w:r w:rsidR="005C162E">
        <w:rPr>
          <w:rFonts w:asciiTheme="minorHAnsi" w:hAnsiTheme="minorHAnsi"/>
        </w:rPr>
        <w:t xml:space="preserve">y for housing. </w:t>
      </w:r>
      <w:r w:rsidRPr="006D7A1C">
        <w:rPr>
          <w:rFonts w:asciiTheme="minorHAnsi" w:hAnsiTheme="minorHAnsi"/>
        </w:rPr>
        <w:t xml:space="preserve">Housing First began in the United States in the 1990s, and </w:t>
      </w:r>
      <w:hyperlink r:id="rId11" w:history="1">
        <w:r w:rsidRPr="006D7A1C">
          <w:rPr>
            <w:rFonts w:asciiTheme="minorHAnsi" w:hAnsiTheme="minorHAnsi"/>
          </w:rPr>
          <w:t>its success</w:t>
        </w:r>
      </w:hyperlink>
      <w:r w:rsidRPr="006D7A1C">
        <w:rPr>
          <w:rFonts w:asciiTheme="minorHAnsi" w:hAnsiTheme="minorHAnsi"/>
        </w:rPr>
        <w:t xml:space="preserve"> has led to it being taken up in the United Kingdom, Spain, Italy, Ireland, France, Belgium, Netherlands, Canada, and New Zealand.</w:t>
      </w:r>
      <w:r w:rsidR="005C162E">
        <w:rPr>
          <w:rFonts w:asciiTheme="minorHAnsi" w:hAnsiTheme="minorHAnsi"/>
        </w:rPr>
        <w:t xml:space="preserve"> </w:t>
      </w:r>
    </w:p>
    <w:p w14:paraId="4732D69B" w14:textId="4CA7D6F4" w:rsidR="00C52DD8" w:rsidRPr="00C52DD8" w:rsidRDefault="00C52DD8" w:rsidP="00763E92">
      <w:pPr>
        <w:pStyle w:val="ListParagraph"/>
        <w:numPr>
          <w:ilvl w:val="0"/>
          <w:numId w:val="54"/>
        </w:numPr>
        <w:ind w:left="357" w:hanging="357"/>
        <w:contextualSpacing w:val="0"/>
        <w:rPr>
          <w:rFonts w:asciiTheme="minorHAnsi" w:hAnsiTheme="minorHAnsi"/>
        </w:rPr>
      </w:pPr>
      <w:r w:rsidRPr="00763E92">
        <w:rPr>
          <w:rFonts w:asciiTheme="minorHAnsi" w:hAnsiTheme="minorHAnsi" w:cs="Arial"/>
        </w:rPr>
        <w:t xml:space="preserve">Changes are required to our current welfare system to better support individuals and families on the lowest income levels. </w:t>
      </w:r>
      <w:r w:rsidR="008F7914" w:rsidRPr="00C52DD8">
        <w:rPr>
          <w:rFonts w:asciiTheme="minorHAnsi" w:hAnsiTheme="minorHAnsi" w:cstheme="minorHAnsi"/>
        </w:rPr>
        <w:t>Changes of eligibility and access to Centrelink payments over the past five years</w:t>
      </w:r>
      <w:r w:rsidR="00727B0C" w:rsidRPr="00C52DD8">
        <w:rPr>
          <w:rFonts w:asciiTheme="minorHAnsi" w:hAnsiTheme="minorHAnsi" w:cstheme="minorHAnsi"/>
        </w:rPr>
        <w:t xml:space="preserve">, coupled with </w:t>
      </w:r>
      <w:r w:rsidR="008F7914" w:rsidRPr="00C52DD8">
        <w:rPr>
          <w:rFonts w:asciiTheme="minorHAnsi" w:hAnsiTheme="minorHAnsi"/>
        </w:rPr>
        <w:t xml:space="preserve">inadequate indexation of </w:t>
      </w:r>
      <w:r w:rsidRPr="00C52DD8">
        <w:rPr>
          <w:rFonts w:asciiTheme="minorHAnsi" w:hAnsiTheme="minorHAnsi"/>
        </w:rPr>
        <w:t xml:space="preserve">welfare </w:t>
      </w:r>
      <w:r w:rsidR="008F7914" w:rsidRPr="00C52DD8">
        <w:rPr>
          <w:rFonts w:asciiTheme="minorHAnsi" w:hAnsiTheme="minorHAnsi"/>
        </w:rPr>
        <w:t>payments</w:t>
      </w:r>
      <w:r w:rsidR="00FD3DD1" w:rsidRPr="00C52DD8">
        <w:rPr>
          <w:rFonts w:asciiTheme="minorHAnsi" w:hAnsiTheme="minorHAnsi"/>
        </w:rPr>
        <w:t>,</w:t>
      </w:r>
      <w:r w:rsidR="008F7914" w:rsidRPr="00C52DD8">
        <w:rPr>
          <w:rFonts w:asciiTheme="minorHAnsi" w:hAnsiTheme="minorHAnsi"/>
        </w:rPr>
        <w:t xml:space="preserve"> is pushing our lowest income earners into poverty</w:t>
      </w:r>
      <w:r w:rsidR="00727B0C" w:rsidRPr="00C52DD8">
        <w:rPr>
          <w:rFonts w:asciiTheme="minorHAnsi" w:hAnsiTheme="minorHAnsi"/>
        </w:rPr>
        <w:t xml:space="preserve"> and</w:t>
      </w:r>
      <w:r w:rsidRPr="00763E92">
        <w:rPr>
          <w:rFonts w:asciiTheme="minorHAnsi" w:hAnsiTheme="minorHAnsi"/>
        </w:rPr>
        <w:t xml:space="preserve"> amplifying the challenges of maintaining housing</w:t>
      </w:r>
      <w:r w:rsidRPr="00C52DD8">
        <w:rPr>
          <w:rFonts w:asciiTheme="minorHAnsi" w:hAnsiTheme="minorHAnsi"/>
        </w:rPr>
        <w:t xml:space="preserve">. </w:t>
      </w:r>
      <w:r w:rsidRPr="00763E92">
        <w:rPr>
          <w:rFonts w:asciiTheme="minorHAnsi" w:hAnsiTheme="minorHAnsi"/>
        </w:rPr>
        <w:t xml:space="preserve">There is evidence that these factors and the impact of the RoboDebt scheme have resulted in an increase in people becoming homeless. </w:t>
      </w:r>
    </w:p>
    <w:p w14:paraId="37D81B1C" w14:textId="12F1FD96" w:rsidR="00081E8D" w:rsidRDefault="008F7914" w:rsidP="00763E92">
      <w:pPr>
        <w:pStyle w:val="ListParagraph"/>
        <w:numPr>
          <w:ilvl w:val="0"/>
          <w:numId w:val="54"/>
        </w:numPr>
        <w:autoSpaceDE w:val="0"/>
        <w:autoSpaceDN w:val="0"/>
        <w:adjustRightInd w:val="0"/>
        <w:ind w:left="357" w:hanging="357"/>
        <w:contextualSpacing w:val="0"/>
        <w:rPr>
          <w:rFonts w:asciiTheme="minorHAnsi" w:hAnsiTheme="minorHAnsi" w:cs="Arial"/>
        </w:rPr>
      </w:pPr>
      <w:r w:rsidRPr="00C52DD8">
        <w:rPr>
          <w:rFonts w:asciiTheme="minorHAnsi" w:hAnsiTheme="minorHAnsi"/>
        </w:rPr>
        <w:t xml:space="preserve">Further Australian Government investment </w:t>
      </w:r>
      <w:r w:rsidR="000B5D8C" w:rsidRPr="00C52DD8">
        <w:rPr>
          <w:rFonts w:asciiTheme="minorHAnsi" w:hAnsiTheme="minorHAnsi"/>
        </w:rPr>
        <w:t xml:space="preserve">is </w:t>
      </w:r>
      <w:r w:rsidR="00727B0C" w:rsidRPr="00C52DD8">
        <w:rPr>
          <w:rFonts w:asciiTheme="minorHAnsi" w:hAnsiTheme="minorHAnsi"/>
        </w:rPr>
        <w:t xml:space="preserve">urgently </w:t>
      </w:r>
      <w:r w:rsidR="000B5D8C" w:rsidRPr="00C52DD8">
        <w:rPr>
          <w:rFonts w:asciiTheme="minorHAnsi" w:hAnsiTheme="minorHAnsi"/>
        </w:rPr>
        <w:t xml:space="preserve">required to </w:t>
      </w:r>
      <w:r w:rsidR="00727B0C" w:rsidRPr="00C52DD8">
        <w:rPr>
          <w:rFonts w:asciiTheme="minorHAnsi" w:hAnsiTheme="minorHAnsi"/>
        </w:rPr>
        <w:t>develop</w:t>
      </w:r>
      <w:r w:rsidR="000B5D8C" w:rsidRPr="00C52DD8">
        <w:rPr>
          <w:rFonts w:asciiTheme="minorHAnsi" w:hAnsiTheme="minorHAnsi"/>
        </w:rPr>
        <w:t xml:space="preserve"> c</w:t>
      </w:r>
      <w:r w:rsidRPr="00C52DD8">
        <w:rPr>
          <w:rFonts w:asciiTheme="minorHAnsi" w:hAnsiTheme="minorHAnsi"/>
        </w:rPr>
        <w:t>omprehensive policy</w:t>
      </w:r>
      <w:r w:rsidR="000B5D8C" w:rsidRPr="00C52DD8">
        <w:rPr>
          <w:rFonts w:asciiTheme="minorHAnsi" w:hAnsiTheme="minorHAnsi"/>
        </w:rPr>
        <w:t xml:space="preserve"> and funding </w:t>
      </w:r>
      <w:r w:rsidR="00727B0C" w:rsidRPr="00C52DD8">
        <w:rPr>
          <w:rFonts w:asciiTheme="minorHAnsi" w:hAnsiTheme="minorHAnsi"/>
        </w:rPr>
        <w:t>that prioritises</w:t>
      </w:r>
      <w:r w:rsidRPr="00C52DD8">
        <w:rPr>
          <w:rFonts w:asciiTheme="minorHAnsi" w:hAnsiTheme="minorHAnsi" w:cstheme="minorHAnsi"/>
        </w:rPr>
        <w:t xml:space="preserve"> preventative and early intervention</w:t>
      </w:r>
      <w:r w:rsidR="00727B0C" w:rsidRPr="00C52DD8">
        <w:rPr>
          <w:rFonts w:asciiTheme="minorHAnsi" w:hAnsiTheme="minorHAnsi" w:cstheme="minorHAnsi"/>
        </w:rPr>
        <w:t xml:space="preserve">. </w:t>
      </w:r>
      <w:r w:rsidR="00C52DD8" w:rsidRPr="00C52DD8">
        <w:rPr>
          <w:rFonts w:asciiTheme="minorHAnsi" w:hAnsiTheme="minorHAnsi" w:cstheme="minorHAnsi"/>
        </w:rPr>
        <w:t xml:space="preserve">This must be done in partnership with state and local governments and include </w:t>
      </w:r>
      <w:r w:rsidR="00C52DD8">
        <w:rPr>
          <w:rFonts w:asciiTheme="minorHAnsi" w:hAnsiTheme="minorHAnsi" w:cstheme="minorHAnsi"/>
        </w:rPr>
        <w:t xml:space="preserve">an </w:t>
      </w:r>
      <w:r w:rsidR="009456C0" w:rsidRPr="00763E92">
        <w:rPr>
          <w:rFonts w:asciiTheme="minorHAnsi" w:hAnsiTheme="minorHAnsi" w:cs="Arial"/>
        </w:rPr>
        <w:t xml:space="preserve">integrated service response across </w:t>
      </w:r>
      <w:r w:rsidR="00C52DD8">
        <w:rPr>
          <w:rFonts w:asciiTheme="minorHAnsi" w:hAnsiTheme="minorHAnsi" w:cs="Arial"/>
        </w:rPr>
        <w:t>g</w:t>
      </w:r>
      <w:r w:rsidR="009456C0" w:rsidRPr="00763E92">
        <w:rPr>
          <w:rFonts w:asciiTheme="minorHAnsi" w:hAnsiTheme="minorHAnsi" w:cs="Arial"/>
        </w:rPr>
        <w:t xml:space="preserve">overnment departments. </w:t>
      </w:r>
    </w:p>
    <w:p w14:paraId="5C35D0F0" w14:textId="2899D3E8" w:rsidR="005C162E" w:rsidRPr="005C162E" w:rsidRDefault="009456C0" w:rsidP="005C162E">
      <w:pPr>
        <w:pStyle w:val="ListParagraph"/>
        <w:numPr>
          <w:ilvl w:val="0"/>
          <w:numId w:val="54"/>
        </w:numPr>
        <w:autoSpaceDE w:val="0"/>
        <w:autoSpaceDN w:val="0"/>
        <w:adjustRightInd w:val="0"/>
        <w:ind w:left="357" w:hanging="357"/>
        <w:contextualSpacing w:val="0"/>
        <w:rPr>
          <w:rFonts w:asciiTheme="minorHAnsi" w:eastAsia="Calibri" w:hAnsiTheme="minorHAnsi"/>
          <w:i/>
        </w:rPr>
      </w:pPr>
      <w:r w:rsidRPr="00BA24CA">
        <w:rPr>
          <w:rFonts w:asciiTheme="minorHAnsi" w:hAnsiTheme="minorHAnsi" w:cs="Arial"/>
        </w:rPr>
        <w:t xml:space="preserve">The </w:t>
      </w:r>
      <w:r w:rsidR="005448B2" w:rsidRPr="00BA24CA">
        <w:rPr>
          <w:rFonts w:asciiTheme="minorHAnsi" w:hAnsiTheme="minorHAnsi" w:cs="Arial"/>
        </w:rPr>
        <w:t xml:space="preserve">Victorian and Australian </w:t>
      </w:r>
      <w:r w:rsidRPr="00BA24CA">
        <w:rPr>
          <w:rFonts w:asciiTheme="minorHAnsi" w:hAnsiTheme="minorHAnsi" w:cs="Arial"/>
        </w:rPr>
        <w:t>departments of housing, health, human services, education</w:t>
      </w:r>
      <w:r w:rsidR="000E17E2">
        <w:rPr>
          <w:rFonts w:asciiTheme="minorHAnsi" w:hAnsiTheme="minorHAnsi" w:cs="Arial"/>
        </w:rPr>
        <w:t xml:space="preserve"> and</w:t>
      </w:r>
      <w:r w:rsidRPr="00BA24CA">
        <w:rPr>
          <w:rFonts w:asciiTheme="minorHAnsi" w:hAnsiTheme="minorHAnsi" w:cs="Arial"/>
        </w:rPr>
        <w:t xml:space="preserve"> justice and Centrelink services </w:t>
      </w:r>
      <w:r w:rsidR="005448B2" w:rsidRPr="00BA24CA">
        <w:rPr>
          <w:rFonts w:asciiTheme="minorHAnsi" w:hAnsiTheme="minorHAnsi" w:cstheme="minorHAnsi"/>
        </w:rPr>
        <w:t xml:space="preserve">need to </w:t>
      </w:r>
      <w:r w:rsidR="00C52DD8" w:rsidRPr="00BA24CA">
        <w:rPr>
          <w:rFonts w:asciiTheme="minorHAnsi" w:hAnsiTheme="minorHAnsi" w:cstheme="minorHAnsi"/>
        </w:rPr>
        <w:t xml:space="preserve">collaborate to stop people at risk of homelessness from falling through the gaps in the service system. </w:t>
      </w:r>
      <w:r w:rsidRPr="00BA24CA">
        <w:rPr>
          <w:rFonts w:asciiTheme="minorHAnsi" w:hAnsiTheme="minorHAnsi" w:cs="Arial"/>
        </w:rPr>
        <w:t>This is especially crucial for individuals</w:t>
      </w:r>
      <w:r w:rsidR="00BA24CA">
        <w:rPr>
          <w:rFonts w:asciiTheme="minorHAnsi" w:hAnsiTheme="minorHAnsi" w:cs="Arial"/>
        </w:rPr>
        <w:t xml:space="preserve"> who</w:t>
      </w:r>
      <w:r w:rsidRPr="00BA24CA">
        <w:rPr>
          <w:rFonts w:asciiTheme="minorHAnsi" w:hAnsiTheme="minorHAnsi" w:cs="Arial"/>
        </w:rPr>
        <w:t xml:space="preserve"> requir</w:t>
      </w:r>
      <w:r w:rsidR="00BA24CA">
        <w:rPr>
          <w:rFonts w:asciiTheme="minorHAnsi" w:hAnsiTheme="minorHAnsi" w:cs="Arial"/>
        </w:rPr>
        <w:t>e</w:t>
      </w:r>
      <w:r w:rsidRPr="00BA24CA">
        <w:rPr>
          <w:rFonts w:asciiTheme="minorHAnsi" w:hAnsiTheme="minorHAnsi" w:cs="Arial"/>
        </w:rPr>
        <w:t xml:space="preserve"> institutional care and support</w:t>
      </w:r>
      <w:r w:rsidR="00BA24CA">
        <w:rPr>
          <w:rFonts w:asciiTheme="minorHAnsi" w:hAnsiTheme="minorHAnsi" w:cs="Arial"/>
        </w:rPr>
        <w:t xml:space="preserve"> and</w:t>
      </w:r>
      <w:r w:rsidR="00BA24CA" w:rsidRPr="00BA24CA">
        <w:rPr>
          <w:rFonts w:asciiTheme="minorHAnsi" w:hAnsiTheme="minorHAnsi" w:cs="Arial"/>
        </w:rPr>
        <w:t xml:space="preserve"> </w:t>
      </w:r>
      <w:r w:rsidR="00BA24CA">
        <w:rPr>
          <w:rFonts w:asciiTheme="minorHAnsi" w:hAnsiTheme="minorHAnsi" w:cs="Arial"/>
        </w:rPr>
        <w:t xml:space="preserve">people who are </w:t>
      </w:r>
      <w:r w:rsidR="00BA24CA" w:rsidRPr="00BA24CA">
        <w:rPr>
          <w:rFonts w:asciiTheme="minorHAnsi" w:hAnsiTheme="minorHAnsi" w:cs="Arial"/>
        </w:rPr>
        <w:t xml:space="preserve">exiting </w:t>
      </w:r>
      <w:r w:rsidR="00C4348A" w:rsidRPr="00BA24CA">
        <w:rPr>
          <w:rFonts w:asciiTheme="minorHAnsi" w:hAnsiTheme="minorHAnsi" w:cs="Arial"/>
        </w:rPr>
        <w:t xml:space="preserve">from </w:t>
      </w:r>
      <w:r w:rsidR="00BA24CA">
        <w:rPr>
          <w:rFonts w:asciiTheme="minorHAnsi" w:hAnsiTheme="minorHAnsi" w:cs="Arial"/>
        </w:rPr>
        <w:t>h</w:t>
      </w:r>
      <w:r w:rsidR="00BA24CA" w:rsidRPr="00BA24CA">
        <w:rPr>
          <w:rFonts w:ascii="Calibri" w:hAnsi="Calibri"/>
          <w:color w:val="000000"/>
        </w:rPr>
        <w:t xml:space="preserve">ospitals and correctional facilities. </w:t>
      </w:r>
    </w:p>
    <w:p w14:paraId="443EC210" w14:textId="7DE551EE" w:rsidR="008F7914" w:rsidRPr="00763E92" w:rsidRDefault="00727B0C" w:rsidP="00763E92">
      <w:pPr>
        <w:pStyle w:val="Heading2"/>
        <w:rPr>
          <w:rFonts w:asciiTheme="minorHAnsi" w:hAnsiTheme="minorHAnsi"/>
          <w:b w:val="0"/>
          <w:bCs w:val="0"/>
          <w:bdr w:val="none" w:sz="0" w:space="0" w:color="auto" w:frame="1"/>
        </w:rPr>
      </w:pPr>
      <w:bookmarkStart w:id="12" w:name="_Toc33694533"/>
      <w:r w:rsidRPr="00763E92">
        <w:rPr>
          <w:rFonts w:asciiTheme="minorHAnsi" w:eastAsia="Times New Roman" w:hAnsiTheme="minorHAnsi"/>
          <w:bdr w:val="none" w:sz="0" w:space="0" w:color="auto" w:frame="1"/>
        </w:rPr>
        <w:lastRenderedPageBreak/>
        <w:t>Victorian Government</w:t>
      </w:r>
      <w:bookmarkEnd w:id="12"/>
    </w:p>
    <w:p w14:paraId="50AB1D6D" w14:textId="77777777" w:rsidR="004F0228" w:rsidRPr="00EA54B2" w:rsidRDefault="00037E54" w:rsidP="00EA54B2">
      <w:pPr>
        <w:pStyle w:val="ListParagraph"/>
        <w:numPr>
          <w:ilvl w:val="0"/>
          <w:numId w:val="54"/>
        </w:numPr>
        <w:autoSpaceDE w:val="0"/>
        <w:autoSpaceDN w:val="0"/>
        <w:adjustRightInd w:val="0"/>
        <w:ind w:left="357" w:hanging="357"/>
        <w:contextualSpacing w:val="0"/>
        <w:rPr>
          <w:rFonts w:asciiTheme="minorHAnsi" w:hAnsiTheme="minorHAnsi"/>
        </w:rPr>
      </w:pPr>
      <w:r w:rsidRPr="00EA54B2">
        <w:rPr>
          <w:rFonts w:asciiTheme="minorHAnsi" w:hAnsiTheme="minorHAnsi"/>
        </w:rPr>
        <w:t xml:space="preserve">The City of Melbourne has formed strong partnerships with the </w:t>
      </w:r>
      <w:r w:rsidR="004E058E" w:rsidRPr="00EA54B2">
        <w:rPr>
          <w:rFonts w:asciiTheme="minorHAnsi" w:hAnsiTheme="minorHAnsi"/>
        </w:rPr>
        <w:t>Victorian G</w:t>
      </w:r>
      <w:r w:rsidRPr="00EA54B2">
        <w:rPr>
          <w:rFonts w:asciiTheme="minorHAnsi" w:hAnsiTheme="minorHAnsi"/>
        </w:rPr>
        <w:t xml:space="preserve">overnment’s Department of Housing and Department of Health and Human Services in building pathways out of homelessness. </w:t>
      </w:r>
      <w:r w:rsidR="00C52DD8" w:rsidRPr="00EA54B2">
        <w:rPr>
          <w:rFonts w:asciiTheme="minorHAnsi" w:hAnsiTheme="minorHAnsi"/>
        </w:rPr>
        <w:t>We commend t</w:t>
      </w:r>
      <w:r w:rsidR="008F7914" w:rsidRPr="00EA54B2">
        <w:rPr>
          <w:rFonts w:asciiTheme="minorHAnsi" w:hAnsiTheme="minorHAnsi"/>
        </w:rPr>
        <w:t xml:space="preserve">he </w:t>
      </w:r>
      <w:r w:rsidR="004E058E" w:rsidRPr="00EA54B2">
        <w:rPr>
          <w:rFonts w:asciiTheme="minorHAnsi" w:hAnsiTheme="minorHAnsi"/>
        </w:rPr>
        <w:t>government’s</w:t>
      </w:r>
      <w:r w:rsidR="008F7914" w:rsidRPr="00EA54B2">
        <w:rPr>
          <w:rFonts w:asciiTheme="minorHAnsi" w:hAnsiTheme="minorHAnsi"/>
        </w:rPr>
        <w:t xml:space="preserve"> recent investment in </w:t>
      </w:r>
      <w:r w:rsidR="00BC483D" w:rsidRPr="00EA54B2">
        <w:rPr>
          <w:rFonts w:asciiTheme="minorHAnsi" w:hAnsiTheme="minorHAnsi"/>
        </w:rPr>
        <w:t xml:space="preserve">initiatives such as the </w:t>
      </w:r>
      <w:r w:rsidR="00FA7D37" w:rsidRPr="00EA54B2">
        <w:rPr>
          <w:rFonts w:asciiTheme="minorHAnsi" w:hAnsiTheme="minorHAnsi"/>
        </w:rPr>
        <w:t xml:space="preserve">Green Light </w:t>
      </w:r>
      <w:r w:rsidR="00BC483D" w:rsidRPr="00EA54B2">
        <w:rPr>
          <w:rFonts w:asciiTheme="minorHAnsi" w:hAnsiTheme="minorHAnsi"/>
        </w:rPr>
        <w:t xml:space="preserve">project which provides support to people transitioning from </w:t>
      </w:r>
      <w:r w:rsidR="00CD6563" w:rsidRPr="00EA54B2">
        <w:rPr>
          <w:rFonts w:asciiTheme="minorHAnsi" w:hAnsiTheme="minorHAnsi"/>
        </w:rPr>
        <w:t>homelessness to</w:t>
      </w:r>
      <w:r w:rsidR="00BC483D" w:rsidRPr="00EA54B2">
        <w:rPr>
          <w:rFonts w:asciiTheme="minorHAnsi" w:hAnsiTheme="minorHAnsi"/>
        </w:rPr>
        <w:t xml:space="preserve"> housing</w:t>
      </w:r>
      <w:r w:rsidR="00C52DD8" w:rsidRPr="00EA54B2">
        <w:rPr>
          <w:rFonts w:asciiTheme="minorHAnsi" w:hAnsiTheme="minorHAnsi"/>
        </w:rPr>
        <w:t xml:space="preserve">. </w:t>
      </w:r>
    </w:p>
    <w:p w14:paraId="456A903E" w14:textId="38DC40B4" w:rsidR="004E058E" w:rsidRDefault="00037E54" w:rsidP="00EA54B2">
      <w:pPr>
        <w:pStyle w:val="ListParagraph"/>
        <w:numPr>
          <w:ilvl w:val="0"/>
          <w:numId w:val="54"/>
        </w:numPr>
        <w:autoSpaceDE w:val="0"/>
        <w:autoSpaceDN w:val="0"/>
        <w:adjustRightInd w:val="0"/>
        <w:ind w:left="357" w:hanging="357"/>
        <w:contextualSpacing w:val="0"/>
        <w:rPr>
          <w:rFonts w:asciiTheme="minorHAnsi" w:hAnsiTheme="minorHAnsi"/>
        </w:rPr>
      </w:pPr>
      <w:r w:rsidRPr="00EA54B2">
        <w:rPr>
          <w:rFonts w:asciiTheme="minorHAnsi" w:hAnsiTheme="minorHAnsi"/>
        </w:rPr>
        <w:t xml:space="preserve">However </w:t>
      </w:r>
      <w:r w:rsidR="00CD6563" w:rsidRPr="00EA54B2">
        <w:rPr>
          <w:rFonts w:asciiTheme="minorHAnsi" w:hAnsiTheme="minorHAnsi"/>
        </w:rPr>
        <w:t xml:space="preserve">the </w:t>
      </w:r>
      <w:r w:rsidRPr="00EA54B2">
        <w:rPr>
          <w:rFonts w:asciiTheme="minorHAnsi" w:hAnsiTheme="minorHAnsi"/>
        </w:rPr>
        <w:t xml:space="preserve">lack of </w:t>
      </w:r>
      <w:r w:rsidR="00F618D2" w:rsidRPr="00EA54B2">
        <w:rPr>
          <w:rFonts w:asciiTheme="minorHAnsi" w:hAnsiTheme="minorHAnsi"/>
        </w:rPr>
        <w:t>appropriate and</w:t>
      </w:r>
      <w:r w:rsidR="00CD6563" w:rsidRPr="00EA54B2">
        <w:rPr>
          <w:rFonts w:asciiTheme="minorHAnsi" w:hAnsiTheme="minorHAnsi"/>
        </w:rPr>
        <w:t xml:space="preserve"> affordable housing </w:t>
      </w:r>
      <w:r w:rsidRPr="00EA54B2">
        <w:rPr>
          <w:rFonts w:asciiTheme="minorHAnsi" w:hAnsiTheme="minorHAnsi"/>
        </w:rPr>
        <w:t xml:space="preserve">is </w:t>
      </w:r>
      <w:r w:rsidR="00CD6563" w:rsidRPr="00EA54B2">
        <w:rPr>
          <w:rFonts w:asciiTheme="minorHAnsi" w:hAnsiTheme="minorHAnsi"/>
        </w:rPr>
        <w:t>a significant impediment</w:t>
      </w:r>
      <w:r w:rsidRPr="00EA54B2">
        <w:rPr>
          <w:rFonts w:asciiTheme="minorHAnsi" w:hAnsiTheme="minorHAnsi"/>
        </w:rPr>
        <w:t xml:space="preserve"> to the success of many projects.</w:t>
      </w:r>
      <w:r w:rsidR="00CD6563" w:rsidRPr="00EA54B2">
        <w:rPr>
          <w:rFonts w:asciiTheme="minorHAnsi" w:hAnsiTheme="minorHAnsi"/>
        </w:rPr>
        <w:t xml:space="preserve"> </w:t>
      </w:r>
      <w:r w:rsidR="008F7914" w:rsidRPr="00EA54B2">
        <w:rPr>
          <w:rFonts w:asciiTheme="minorHAnsi" w:hAnsiTheme="minorHAnsi"/>
        </w:rPr>
        <w:t xml:space="preserve">The City of Melbourne calls on the Victorian </w:t>
      </w:r>
      <w:r w:rsidR="00FD3DD1" w:rsidRPr="00EA54B2">
        <w:rPr>
          <w:rFonts w:asciiTheme="minorHAnsi" w:hAnsiTheme="minorHAnsi"/>
        </w:rPr>
        <w:t>G</w:t>
      </w:r>
      <w:r w:rsidR="008F7914" w:rsidRPr="00EA54B2">
        <w:rPr>
          <w:rFonts w:asciiTheme="minorHAnsi" w:hAnsiTheme="minorHAnsi"/>
        </w:rPr>
        <w:t xml:space="preserve">overnment to </w:t>
      </w:r>
      <w:r w:rsidR="00BC483D" w:rsidRPr="00EA54B2">
        <w:rPr>
          <w:rFonts w:asciiTheme="minorHAnsi" w:hAnsiTheme="minorHAnsi"/>
        </w:rPr>
        <w:t xml:space="preserve">significantly </w:t>
      </w:r>
      <w:r w:rsidR="008F7914" w:rsidRPr="00EA54B2">
        <w:rPr>
          <w:rFonts w:asciiTheme="minorHAnsi" w:hAnsiTheme="minorHAnsi"/>
        </w:rPr>
        <w:t xml:space="preserve">increase the </w:t>
      </w:r>
      <w:r w:rsidR="000F1032" w:rsidRPr="00EA54B2">
        <w:rPr>
          <w:rFonts w:asciiTheme="minorHAnsi" w:hAnsiTheme="minorHAnsi"/>
        </w:rPr>
        <w:t xml:space="preserve">supply </w:t>
      </w:r>
      <w:r w:rsidR="008F7914" w:rsidRPr="00EA54B2">
        <w:rPr>
          <w:rFonts w:asciiTheme="minorHAnsi" w:hAnsiTheme="minorHAnsi"/>
        </w:rPr>
        <w:t>of social</w:t>
      </w:r>
      <w:r w:rsidR="00973D39" w:rsidRPr="00EA54B2">
        <w:rPr>
          <w:rFonts w:asciiTheme="minorHAnsi" w:hAnsiTheme="minorHAnsi"/>
        </w:rPr>
        <w:t xml:space="preserve"> (public)</w:t>
      </w:r>
      <w:r w:rsidR="008F7914" w:rsidRPr="00EA54B2">
        <w:rPr>
          <w:rFonts w:asciiTheme="minorHAnsi" w:hAnsiTheme="minorHAnsi"/>
        </w:rPr>
        <w:t xml:space="preserve"> housing</w:t>
      </w:r>
      <w:r w:rsidR="00BC483D" w:rsidRPr="00EA54B2">
        <w:rPr>
          <w:rFonts w:asciiTheme="minorHAnsi" w:hAnsiTheme="minorHAnsi"/>
        </w:rPr>
        <w:t xml:space="preserve"> linked with housing support programs. </w:t>
      </w:r>
      <w:r w:rsidR="006B1329" w:rsidRPr="00EA54B2">
        <w:rPr>
          <w:rFonts w:asciiTheme="minorHAnsi" w:hAnsiTheme="minorHAnsi"/>
        </w:rPr>
        <w:t xml:space="preserve">There are 82,000 people on the Victorian Housing register. </w:t>
      </w:r>
      <w:r w:rsidR="00FD3DD1" w:rsidRPr="00EA54B2">
        <w:rPr>
          <w:rFonts w:asciiTheme="minorHAnsi" w:hAnsiTheme="minorHAnsi"/>
        </w:rPr>
        <w:t>W</w:t>
      </w:r>
      <w:r w:rsidR="00BC483D" w:rsidRPr="00EA54B2">
        <w:rPr>
          <w:rFonts w:asciiTheme="minorHAnsi" w:hAnsiTheme="minorHAnsi"/>
        </w:rPr>
        <w:t xml:space="preserve">ithout a strong and effective commitment to </w:t>
      </w:r>
      <w:r w:rsidR="00F62B4A" w:rsidRPr="00EA54B2">
        <w:rPr>
          <w:rFonts w:asciiTheme="minorHAnsi" w:hAnsiTheme="minorHAnsi"/>
        </w:rPr>
        <w:t xml:space="preserve">provision of </w:t>
      </w:r>
      <w:r w:rsidR="00BC483D" w:rsidRPr="00EA54B2">
        <w:rPr>
          <w:rFonts w:asciiTheme="minorHAnsi" w:hAnsiTheme="minorHAnsi"/>
        </w:rPr>
        <w:t>housing</w:t>
      </w:r>
      <w:r w:rsidR="00FD3DD1" w:rsidRPr="00EA54B2">
        <w:rPr>
          <w:rFonts w:asciiTheme="minorHAnsi" w:hAnsiTheme="minorHAnsi"/>
        </w:rPr>
        <w:t xml:space="preserve">, </w:t>
      </w:r>
      <w:r w:rsidR="00BC483D" w:rsidRPr="00EA54B2">
        <w:rPr>
          <w:rFonts w:asciiTheme="minorHAnsi" w:hAnsiTheme="minorHAnsi"/>
        </w:rPr>
        <w:t>support programs will have very little impact.</w:t>
      </w:r>
      <w:r w:rsidR="004E058E" w:rsidRPr="00EA54B2">
        <w:rPr>
          <w:rFonts w:asciiTheme="minorHAnsi" w:hAnsiTheme="minorHAnsi"/>
        </w:rPr>
        <w:t xml:space="preserve"> </w:t>
      </w:r>
      <w:r w:rsidR="00EA54B2">
        <w:rPr>
          <w:rFonts w:asciiTheme="minorHAnsi" w:hAnsiTheme="minorHAnsi"/>
        </w:rPr>
        <w:t>A key part of this will be to b</w:t>
      </w:r>
      <w:r w:rsidR="009A073D">
        <w:rPr>
          <w:rFonts w:asciiTheme="minorHAnsi" w:hAnsiTheme="minorHAnsi"/>
        </w:rPr>
        <w:t>uild different types of housing</w:t>
      </w:r>
      <w:r w:rsidR="009A073D">
        <w:t xml:space="preserve">, </w:t>
      </w:r>
      <w:r w:rsidR="009A073D" w:rsidRPr="009A073D">
        <w:rPr>
          <w:rFonts w:asciiTheme="minorHAnsi" w:hAnsiTheme="minorHAnsi"/>
        </w:rPr>
        <w:t>including affordable rental housing.</w:t>
      </w:r>
      <w:r w:rsidR="009A073D">
        <w:t xml:space="preserve"> </w:t>
      </w:r>
      <w:r w:rsidR="00EA54B2">
        <w:rPr>
          <w:rFonts w:asciiTheme="minorHAnsi" w:hAnsiTheme="minorHAnsi"/>
        </w:rPr>
        <w:t xml:space="preserve"> </w:t>
      </w:r>
    </w:p>
    <w:p w14:paraId="20283997" w14:textId="0DD2ABEC" w:rsidR="005C162E" w:rsidRDefault="005C162E" w:rsidP="00EA54B2">
      <w:pPr>
        <w:pStyle w:val="ListParagraph"/>
        <w:numPr>
          <w:ilvl w:val="0"/>
          <w:numId w:val="54"/>
        </w:numPr>
        <w:autoSpaceDE w:val="0"/>
        <w:autoSpaceDN w:val="0"/>
        <w:adjustRightInd w:val="0"/>
        <w:ind w:left="357" w:hanging="357"/>
        <w:contextualSpacing w:val="0"/>
        <w:rPr>
          <w:rFonts w:asciiTheme="minorHAnsi" w:hAnsiTheme="minorHAnsi"/>
        </w:rPr>
      </w:pPr>
      <w:r w:rsidRPr="00EA54B2">
        <w:rPr>
          <w:rFonts w:asciiTheme="minorHAnsi" w:hAnsiTheme="minorHAnsi"/>
        </w:rPr>
        <w:t xml:space="preserve">Providing </w:t>
      </w:r>
      <w:r w:rsidR="00F637CC">
        <w:rPr>
          <w:rFonts w:asciiTheme="minorHAnsi" w:hAnsiTheme="minorHAnsi"/>
        </w:rPr>
        <w:t xml:space="preserve">a variety of housing options under a Housing First approach </w:t>
      </w:r>
      <w:r w:rsidRPr="00EA54B2">
        <w:rPr>
          <w:rFonts w:asciiTheme="minorHAnsi" w:hAnsiTheme="minorHAnsi"/>
        </w:rPr>
        <w:t>is critical to meet</w:t>
      </w:r>
      <w:r w:rsidR="00F637CC">
        <w:rPr>
          <w:rFonts w:asciiTheme="minorHAnsi" w:hAnsiTheme="minorHAnsi"/>
        </w:rPr>
        <w:t>ing</w:t>
      </w:r>
      <w:r w:rsidRPr="00EA54B2">
        <w:rPr>
          <w:rFonts w:asciiTheme="minorHAnsi" w:hAnsiTheme="minorHAnsi"/>
        </w:rPr>
        <w:t xml:space="preserve"> the needs of different cohorts</w:t>
      </w:r>
      <w:r w:rsidR="00F637CC">
        <w:rPr>
          <w:rFonts w:asciiTheme="minorHAnsi" w:hAnsiTheme="minorHAnsi"/>
        </w:rPr>
        <w:t xml:space="preserve"> and ensuring they remain in housing long term. </w:t>
      </w:r>
      <w:r w:rsidRPr="00EA54B2">
        <w:rPr>
          <w:rFonts w:asciiTheme="minorHAnsi" w:hAnsiTheme="minorHAnsi"/>
        </w:rPr>
        <w:t xml:space="preserve">People who sleep rough for a short time due to a sudden crisis in their housing situation or income have vastly different </w:t>
      </w:r>
      <w:r w:rsidR="00F637CC">
        <w:rPr>
          <w:rFonts w:asciiTheme="minorHAnsi" w:hAnsiTheme="minorHAnsi"/>
        </w:rPr>
        <w:t xml:space="preserve">housing </w:t>
      </w:r>
      <w:r w:rsidRPr="00EA54B2">
        <w:rPr>
          <w:rFonts w:asciiTheme="minorHAnsi" w:hAnsiTheme="minorHAnsi"/>
        </w:rPr>
        <w:t>needs than people who are entrenched in rough sleeping. People who have been sleeping rough for an extended time</w:t>
      </w:r>
      <w:r w:rsidR="00FA15A6" w:rsidRPr="00EA54B2">
        <w:rPr>
          <w:rFonts w:asciiTheme="minorHAnsi" w:hAnsiTheme="minorHAnsi"/>
        </w:rPr>
        <w:t xml:space="preserve"> and have </w:t>
      </w:r>
      <w:r w:rsidRPr="00EA54B2">
        <w:rPr>
          <w:rFonts w:asciiTheme="minorHAnsi" w:hAnsiTheme="minorHAnsi"/>
        </w:rPr>
        <w:t xml:space="preserve">experienced </w:t>
      </w:r>
      <w:r w:rsidR="00FA15A6" w:rsidRPr="00EA54B2">
        <w:rPr>
          <w:rFonts w:asciiTheme="minorHAnsi" w:hAnsiTheme="minorHAnsi"/>
        </w:rPr>
        <w:t xml:space="preserve">deep </w:t>
      </w:r>
      <w:r w:rsidRPr="00EA54B2">
        <w:rPr>
          <w:rFonts w:asciiTheme="minorHAnsi" w:hAnsiTheme="minorHAnsi"/>
        </w:rPr>
        <w:t xml:space="preserve">trauma </w:t>
      </w:r>
      <w:r w:rsidR="00FA15A6" w:rsidRPr="00EA54B2">
        <w:rPr>
          <w:rFonts w:asciiTheme="minorHAnsi" w:hAnsiTheme="minorHAnsi"/>
        </w:rPr>
        <w:t>and violence often</w:t>
      </w:r>
      <w:r w:rsidRPr="00EA54B2">
        <w:rPr>
          <w:rFonts w:asciiTheme="minorHAnsi" w:hAnsiTheme="minorHAnsi"/>
        </w:rPr>
        <w:t xml:space="preserve"> need scattered site housing, with a relatively low intensity of other vulnerable tenants, and with outreach support.</w:t>
      </w:r>
      <w:r w:rsidR="00FA15A6" w:rsidRPr="00EA54B2">
        <w:rPr>
          <w:rFonts w:asciiTheme="minorHAnsi" w:hAnsiTheme="minorHAnsi"/>
        </w:rPr>
        <w:t xml:space="preserve"> </w:t>
      </w:r>
      <w:r w:rsidR="00F637CC">
        <w:rPr>
          <w:rFonts w:asciiTheme="minorHAnsi" w:hAnsiTheme="minorHAnsi"/>
        </w:rPr>
        <w:t xml:space="preserve">Other </w:t>
      </w:r>
      <w:r w:rsidR="00FA15A6" w:rsidRPr="00EA54B2">
        <w:rPr>
          <w:rFonts w:asciiTheme="minorHAnsi" w:hAnsiTheme="minorHAnsi"/>
        </w:rPr>
        <w:t xml:space="preserve">people who have experienced long-term homelessness prefer self-contained units in a single site. This option includes permanent </w:t>
      </w:r>
      <w:r w:rsidR="00F637CC">
        <w:rPr>
          <w:rFonts w:asciiTheme="minorHAnsi" w:hAnsiTheme="minorHAnsi"/>
        </w:rPr>
        <w:t xml:space="preserve">onsite </w:t>
      </w:r>
      <w:r w:rsidR="00FA15A6" w:rsidRPr="00EA54B2">
        <w:rPr>
          <w:rFonts w:asciiTheme="minorHAnsi" w:hAnsiTheme="minorHAnsi"/>
        </w:rPr>
        <w:t>support servic</w:t>
      </w:r>
      <w:r w:rsidR="0029188B" w:rsidRPr="00EA54B2">
        <w:rPr>
          <w:rFonts w:asciiTheme="minorHAnsi" w:hAnsiTheme="minorHAnsi"/>
        </w:rPr>
        <w:t>es and can provide a sense of community.</w:t>
      </w:r>
      <w:r w:rsidR="00F637CC">
        <w:rPr>
          <w:rFonts w:asciiTheme="minorHAnsi" w:hAnsiTheme="minorHAnsi"/>
        </w:rPr>
        <w:t xml:space="preserve"> </w:t>
      </w:r>
    </w:p>
    <w:p w14:paraId="22FBFF54" w14:textId="67D0150A" w:rsidR="008F7914" w:rsidRPr="00EA54B2" w:rsidRDefault="008F7914" w:rsidP="00EA54B2">
      <w:pPr>
        <w:pStyle w:val="ListParagraph"/>
        <w:numPr>
          <w:ilvl w:val="0"/>
          <w:numId w:val="54"/>
        </w:numPr>
        <w:autoSpaceDE w:val="0"/>
        <w:autoSpaceDN w:val="0"/>
        <w:adjustRightInd w:val="0"/>
        <w:ind w:left="357" w:hanging="357"/>
        <w:contextualSpacing w:val="0"/>
        <w:rPr>
          <w:rFonts w:asciiTheme="minorHAnsi" w:hAnsiTheme="minorHAnsi"/>
        </w:rPr>
      </w:pPr>
      <w:r w:rsidRPr="00EA54B2">
        <w:rPr>
          <w:rFonts w:asciiTheme="minorHAnsi" w:hAnsiTheme="minorHAnsi"/>
        </w:rPr>
        <w:t xml:space="preserve">The City of Melbourne recommends mandatory inclusionary zoning requirements </w:t>
      </w:r>
      <w:r w:rsidR="00B63E04">
        <w:rPr>
          <w:rFonts w:asciiTheme="minorHAnsi" w:hAnsiTheme="minorHAnsi"/>
        </w:rPr>
        <w:t>be</w:t>
      </w:r>
      <w:r w:rsidR="000F1032" w:rsidRPr="00EA54B2">
        <w:rPr>
          <w:rFonts w:asciiTheme="minorHAnsi" w:hAnsiTheme="minorHAnsi"/>
        </w:rPr>
        <w:t xml:space="preserve"> </w:t>
      </w:r>
      <w:r w:rsidRPr="00EA54B2">
        <w:rPr>
          <w:rFonts w:asciiTheme="minorHAnsi" w:hAnsiTheme="minorHAnsi"/>
        </w:rPr>
        <w:t xml:space="preserve">applied across </w:t>
      </w:r>
      <w:r w:rsidR="00FD3DD1" w:rsidRPr="00EA54B2">
        <w:rPr>
          <w:rFonts w:asciiTheme="minorHAnsi" w:hAnsiTheme="minorHAnsi"/>
        </w:rPr>
        <w:t>Victoria</w:t>
      </w:r>
      <w:r w:rsidRPr="00EA54B2">
        <w:rPr>
          <w:rFonts w:asciiTheme="minorHAnsi" w:hAnsiTheme="minorHAnsi"/>
        </w:rPr>
        <w:t xml:space="preserve"> with an option to provide cash in lieu</w:t>
      </w:r>
      <w:r w:rsidR="000F1032" w:rsidRPr="00EA54B2">
        <w:rPr>
          <w:rFonts w:asciiTheme="minorHAnsi" w:hAnsiTheme="minorHAnsi"/>
        </w:rPr>
        <w:t xml:space="preserve"> of</w:t>
      </w:r>
      <w:r w:rsidRPr="00EA54B2">
        <w:rPr>
          <w:rFonts w:asciiTheme="minorHAnsi" w:hAnsiTheme="minorHAnsi"/>
        </w:rPr>
        <w:t xml:space="preserve"> contribution where direct provision of affordable housing is not appropriate.</w:t>
      </w:r>
    </w:p>
    <w:p w14:paraId="393ECDF8" w14:textId="297208DE" w:rsidR="00017F48" w:rsidRPr="00EA54B2" w:rsidRDefault="008F7914" w:rsidP="00EA54B2">
      <w:pPr>
        <w:pStyle w:val="ListParagraph"/>
        <w:numPr>
          <w:ilvl w:val="0"/>
          <w:numId w:val="54"/>
        </w:numPr>
        <w:autoSpaceDE w:val="0"/>
        <w:autoSpaceDN w:val="0"/>
        <w:adjustRightInd w:val="0"/>
        <w:ind w:left="357" w:hanging="357"/>
        <w:contextualSpacing w:val="0"/>
        <w:rPr>
          <w:rFonts w:asciiTheme="minorHAnsi" w:hAnsiTheme="minorHAnsi"/>
        </w:rPr>
      </w:pPr>
      <w:r w:rsidRPr="00EA54B2">
        <w:rPr>
          <w:rFonts w:asciiTheme="minorHAnsi" w:hAnsiTheme="minorHAnsi"/>
        </w:rPr>
        <w:t xml:space="preserve">It is important that modelling </w:t>
      </w:r>
      <w:r w:rsidR="00FD3DD1" w:rsidRPr="00EA54B2">
        <w:rPr>
          <w:rFonts w:asciiTheme="minorHAnsi" w:hAnsiTheme="minorHAnsi"/>
        </w:rPr>
        <w:t xml:space="preserve">is used </w:t>
      </w:r>
      <w:r w:rsidRPr="00EA54B2">
        <w:rPr>
          <w:rFonts w:asciiTheme="minorHAnsi" w:hAnsiTheme="minorHAnsi"/>
        </w:rPr>
        <w:t>to determine appropriate percentages to be applied in different locations</w:t>
      </w:r>
      <w:r w:rsidR="00FD3DD1" w:rsidRPr="00EA54B2">
        <w:rPr>
          <w:rFonts w:asciiTheme="minorHAnsi" w:hAnsiTheme="minorHAnsi"/>
        </w:rPr>
        <w:t>.</w:t>
      </w:r>
      <w:r w:rsidRPr="00EA54B2">
        <w:rPr>
          <w:rFonts w:asciiTheme="minorHAnsi" w:hAnsiTheme="minorHAnsi"/>
        </w:rPr>
        <w:t xml:space="preserve"> </w:t>
      </w:r>
      <w:r w:rsidR="009A073D" w:rsidRPr="009A073D">
        <w:rPr>
          <w:rFonts w:asciiTheme="minorHAnsi" w:hAnsiTheme="minorHAnsi"/>
        </w:rPr>
        <w:t xml:space="preserve">Inclusionary </w:t>
      </w:r>
      <w:r w:rsidR="009A073D">
        <w:rPr>
          <w:rFonts w:asciiTheme="minorHAnsi" w:hAnsiTheme="minorHAnsi"/>
        </w:rPr>
        <w:t>z</w:t>
      </w:r>
      <w:r w:rsidR="009A073D" w:rsidRPr="009A073D">
        <w:rPr>
          <w:rFonts w:asciiTheme="minorHAnsi" w:hAnsiTheme="minorHAnsi"/>
        </w:rPr>
        <w:t>oning is an important part of the solution however it cannot solve affordable housing problems independent of other government interventions.</w:t>
      </w:r>
      <w:r w:rsidR="009A073D">
        <w:t xml:space="preserve">  </w:t>
      </w:r>
    </w:p>
    <w:p w14:paraId="470D1274" w14:textId="49AFF272" w:rsidR="008F7914" w:rsidRPr="00EA54B2" w:rsidRDefault="008F7914" w:rsidP="00EA54B2">
      <w:pPr>
        <w:pStyle w:val="ListParagraph"/>
        <w:numPr>
          <w:ilvl w:val="0"/>
          <w:numId w:val="54"/>
        </w:numPr>
        <w:autoSpaceDE w:val="0"/>
        <w:autoSpaceDN w:val="0"/>
        <w:adjustRightInd w:val="0"/>
        <w:ind w:left="357" w:hanging="357"/>
        <w:contextualSpacing w:val="0"/>
        <w:rPr>
          <w:rFonts w:asciiTheme="minorHAnsi" w:hAnsiTheme="minorHAnsi"/>
        </w:rPr>
      </w:pPr>
      <w:r w:rsidRPr="00EA54B2">
        <w:rPr>
          <w:rFonts w:asciiTheme="minorHAnsi" w:hAnsiTheme="minorHAnsi"/>
        </w:rPr>
        <w:t xml:space="preserve">Local governments should be given the ability to </w:t>
      </w:r>
      <w:r w:rsidR="00F62B4A" w:rsidRPr="00EA54B2">
        <w:rPr>
          <w:rFonts w:asciiTheme="minorHAnsi" w:hAnsiTheme="minorHAnsi"/>
        </w:rPr>
        <w:t xml:space="preserve">approve developments at higher </w:t>
      </w:r>
      <w:r w:rsidR="00F10D0A" w:rsidRPr="00EA54B2">
        <w:rPr>
          <w:rFonts w:asciiTheme="minorHAnsi" w:hAnsiTheme="minorHAnsi"/>
        </w:rPr>
        <w:t>levels than</w:t>
      </w:r>
      <w:r w:rsidRPr="00EA54B2">
        <w:rPr>
          <w:rFonts w:asciiTheme="minorHAnsi" w:hAnsiTheme="minorHAnsi"/>
        </w:rPr>
        <w:t xml:space="preserve"> the </w:t>
      </w:r>
      <w:r w:rsidR="00017F48" w:rsidRPr="00EA54B2">
        <w:rPr>
          <w:rFonts w:asciiTheme="minorHAnsi" w:hAnsiTheme="minorHAnsi"/>
        </w:rPr>
        <w:t>s</w:t>
      </w:r>
      <w:r w:rsidRPr="00EA54B2">
        <w:rPr>
          <w:rFonts w:asciiTheme="minorHAnsi" w:hAnsiTheme="minorHAnsi"/>
        </w:rPr>
        <w:t>tate</w:t>
      </w:r>
      <w:r w:rsidR="00017F48" w:rsidRPr="00EA54B2">
        <w:rPr>
          <w:rFonts w:asciiTheme="minorHAnsi" w:hAnsiTheme="minorHAnsi"/>
        </w:rPr>
        <w:t>-</w:t>
      </w:r>
      <w:r w:rsidR="00EA54B2">
        <w:rPr>
          <w:rFonts w:asciiTheme="minorHAnsi" w:hAnsiTheme="minorHAnsi"/>
        </w:rPr>
        <w:t xml:space="preserve">wide </w:t>
      </w:r>
      <w:r w:rsidRPr="00EA54B2">
        <w:rPr>
          <w:rFonts w:asciiTheme="minorHAnsi" w:hAnsiTheme="minorHAnsi"/>
        </w:rPr>
        <w:t>minimum in strategic locations</w:t>
      </w:r>
      <w:r w:rsidR="00017F48" w:rsidRPr="00EA54B2">
        <w:rPr>
          <w:rFonts w:asciiTheme="minorHAnsi" w:hAnsiTheme="minorHAnsi"/>
        </w:rPr>
        <w:t xml:space="preserve">. This would </w:t>
      </w:r>
      <w:r w:rsidRPr="00EA54B2">
        <w:rPr>
          <w:rFonts w:asciiTheme="minorHAnsi" w:hAnsiTheme="minorHAnsi"/>
        </w:rPr>
        <w:t xml:space="preserve">enable </w:t>
      </w:r>
      <w:r w:rsidR="00F62B4A" w:rsidRPr="00EA54B2">
        <w:rPr>
          <w:rFonts w:asciiTheme="minorHAnsi" w:hAnsiTheme="minorHAnsi"/>
        </w:rPr>
        <w:t xml:space="preserve">significant </w:t>
      </w:r>
      <w:r w:rsidRPr="00EA54B2">
        <w:rPr>
          <w:rFonts w:asciiTheme="minorHAnsi" w:hAnsiTheme="minorHAnsi"/>
        </w:rPr>
        <w:t xml:space="preserve">uplift in </w:t>
      </w:r>
      <w:r w:rsidR="00F62B4A" w:rsidRPr="00EA54B2">
        <w:rPr>
          <w:rFonts w:asciiTheme="minorHAnsi" w:hAnsiTheme="minorHAnsi"/>
        </w:rPr>
        <w:t xml:space="preserve">affordable housing in </w:t>
      </w:r>
      <w:r w:rsidRPr="00EA54B2">
        <w:rPr>
          <w:rFonts w:asciiTheme="minorHAnsi" w:hAnsiTheme="minorHAnsi"/>
        </w:rPr>
        <w:t xml:space="preserve">appropriate areas. </w:t>
      </w:r>
      <w:r w:rsidR="00F62B4A" w:rsidRPr="00EA54B2">
        <w:rPr>
          <w:rFonts w:asciiTheme="minorHAnsi" w:hAnsiTheme="minorHAnsi"/>
        </w:rPr>
        <w:t>If these development sites are carefully managed with developer contri</w:t>
      </w:r>
      <w:r w:rsidR="00EA54B2">
        <w:rPr>
          <w:rFonts w:asciiTheme="minorHAnsi" w:hAnsiTheme="minorHAnsi"/>
        </w:rPr>
        <w:t xml:space="preserve">butions and inclusionary zoning </w:t>
      </w:r>
      <w:r w:rsidR="007C49A5" w:rsidRPr="00EA54B2">
        <w:rPr>
          <w:rFonts w:asciiTheme="minorHAnsi" w:hAnsiTheme="minorHAnsi"/>
        </w:rPr>
        <w:t>requirements</w:t>
      </w:r>
      <w:r w:rsidR="00017F48" w:rsidRPr="00EA54B2">
        <w:rPr>
          <w:rFonts w:asciiTheme="minorHAnsi" w:hAnsiTheme="minorHAnsi"/>
        </w:rPr>
        <w:t xml:space="preserve">, </w:t>
      </w:r>
      <w:r w:rsidRPr="00EA54B2">
        <w:rPr>
          <w:rFonts w:asciiTheme="minorHAnsi" w:hAnsiTheme="minorHAnsi"/>
        </w:rPr>
        <w:t>a consistent supply of affordable housing</w:t>
      </w:r>
      <w:r w:rsidR="00017F48" w:rsidRPr="00EA54B2">
        <w:rPr>
          <w:rFonts w:asciiTheme="minorHAnsi" w:hAnsiTheme="minorHAnsi"/>
        </w:rPr>
        <w:t xml:space="preserve"> </w:t>
      </w:r>
      <w:r w:rsidR="009A073D">
        <w:rPr>
          <w:rFonts w:asciiTheme="minorHAnsi" w:hAnsiTheme="minorHAnsi"/>
        </w:rPr>
        <w:t>c</w:t>
      </w:r>
      <w:r w:rsidR="00017F48" w:rsidRPr="00EA54B2">
        <w:rPr>
          <w:rFonts w:asciiTheme="minorHAnsi" w:hAnsiTheme="minorHAnsi"/>
        </w:rPr>
        <w:t>ould be generated.</w:t>
      </w:r>
      <w:r w:rsidRPr="00EA54B2">
        <w:rPr>
          <w:rFonts w:asciiTheme="minorHAnsi" w:hAnsiTheme="minorHAnsi"/>
        </w:rPr>
        <w:t xml:space="preserve"> In addition, we recommend </w:t>
      </w:r>
      <w:r w:rsidR="00017F48" w:rsidRPr="00EA54B2">
        <w:rPr>
          <w:rFonts w:asciiTheme="minorHAnsi" w:hAnsiTheme="minorHAnsi"/>
        </w:rPr>
        <w:t xml:space="preserve">that </w:t>
      </w:r>
      <w:r w:rsidRPr="00EA54B2">
        <w:rPr>
          <w:rFonts w:asciiTheme="minorHAnsi" w:hAnsiTheme="minorHAnsi"/>
        </w:rPr>
        <w:t xml:space="preserve">modelling of the potential for inclusionary zoning </w:t>
      </w:r>
      <w:r w:rsidR="00017F48" w:rsidRPr="00EA54B2">
        <w:rPr>
          <w:rFonts w:asciiTheme="minorHAnsi" w:hAnsiTheme="minorHAnsi"/>
        </w:rPr>
        <w:t xml:space="preserve">is </w:t>
      </w:r>
      <w:r w:rsidRPr="00EA54B2">
        <w:rPr>
          <w:rFonts w:asciiTheme="minorHAnsi" w:hAnsiTheme="minorHAnsi"/>
        </w:rPr>
        <w:t>also applied to commercial development</w:t>
      </w:r>
      <w:r w:rsidR="00017F48" w:rsidRPr="00EA54B2">
        <w:rPr>
          <w:rFonts w:asciiTheme="minorHAnsi" w:hAnsiTheme="minorHAnsi"/>
        </w:rPr>
        <w:t xml:space="preserve">. This would </w:t>
      </w:r>
      <w:r w:rsidRPr="00EA54B2">
        <w:rPr>
          <w:rFonts w:asciiTheme="minorHAnsi" w:hAnsiTheme="minorHAnsi"/>
        </w:rPr>
        <w:t>enable additional financial contributions for affordable housing.</w:t>
      </w:r>
    </w:p>
    <w:p w14:paraId="6D7516FC" w14:textId="5B0072F7" w:rsidR="008F7914" w:rsidRPr="00763E92" w:rsidRDefault="00017F48" w:rsidP="00763E92">
      <w:pPr>
        <w:pStyle w:val="Heading2"/>
        <w:rPr>
          <w:rFonts w:asciiTheme="minorHAnsi" w:hAnsiTheme="minorHAnsi"/>
          <w:bdr w:val="none" w:sz="0" w:space="0" w:color="auto" w:frame="1"/>
        </w:rPr>
      </w:pPr>
      <w:bookmarkStart w:id="13" w:name="_Toc33694534"/>
      <w:r w:rsidRPr="00763E92">
        <w:rPr>
          <w:rFonts w:asciiTheme="minorHAnsi" w:eastAsia="Times New Roman" w:hAnsiTheme="minorHAnsi"/>
          <w:bdr w:val="none" w:sz="0" w:space="0" w:color="auto" w:frame="1"/>
        </w:rPr>
        <w:t>Local government</w:t>
      </w:r>
      <w:bookmarkEnd w:id="13"/>
      <w:r w:rsidRPr="00763E92">
        <w:rPr>
          <w:rFonts w:asciiTheme="minorHAnsi" w:eastAsia="Times New Roman" w:hAnsiTheme="minorHAnsi"/>
          <w:bdr w:val="none" w:sz="0" w:space="0" w:color="auto" w:frame="1"/>
        </w:rPr>
        <w:t xml:space="preserve"> </w:t>
      </w:r>
    </w:p>
    <w:p w14:paraId="305E9D48" w14:textId="0D0B7C47" w:rsidR="008F7914" w:rsidRDefault="00DA5B94">
      <w:pPr>
        <w:snapToGrid w:val="0"/>
        <w:rPr>
          <w:rFonts w:ascii="Calibri" w:hAnsi="Calibri" w:cs="Arial"/>
          <w:bCs/>
          <w:color w:val="000000"/>
        </w:rPr>
      </w:pPr>
      <w:r>
        <w:rPr>
          <w:rFonts w:ascii="Calibri" w:hAnsi="Calibri" w:cs="Arial"/>
          <w:bCs/>
          <w:color w:val="000000"/>
        </w:rPr>
        <w:t xml:space="preserve">All levels of government have a responsibility </w:t>
      </w:r>
      <w:r w:rsidR="006B1329">
        <w:rPr>
          <w:rFonts w:ascii="Calibri" w:hAnsi="Calibri" w:cs="Arial"/>
          <w:bCs/>
          <w:color w:val="000000"/>
        </w:rPr>
        <w:t xml:space="preserve">to work together </w:t>
      </w:r>
      <w:r>
        <w:rPr>
          <w:rFonts w:ascii="Calibri" w:hAnsi="Calibri" w:cs="Arial"/>
          <w:bCs/>
          <w:color w:val="000000"/>
        </w:rPr>
        <w:t xml:space="preserve">in responding to the homelessness crisis. The City of Melbourne </w:t>
      </w:r>
      <w:r w:rsidR="00D5325A">
        <w:rPr>
          <w:rFonts w:ascii="Calibri" w:hAnsi="Calibri" w:cs="Arial"/>
          <w:bCs/>
          <w:color w:val="000000"/>
        </w:rPr>
        <w:t xml:space="preserve">has been working </w:t>
      </w:r>
      <w:r>
        <w:rPr>
          <w:rFonts w:ascii="Calibri" w:hAnsi="Calibri" w:cs="Arial"/>
          <w:bCs/>
          <w:color w:val="000000"/>
        </w:rPr>
        <w:t xml:space="preserve">to address homelessness for the past twenty years. </w:t>
      </w:r>
      <w:r w:rsidR="008F7914" w:rsidRPr="00AF4193">
        <w:rPr>
          <w:rFonts w:ascii="Calibri" w:hAnsi="Calibri" w:cs="Arial"/>
          <w:bCs/>
          <w:color w:val="000000"/>
        </w:rPr>
        <w:t>In 2019</w:t>
      </w:r>
      <w:r w:rsidR="00017F48">
        <w:rPr>
          <w:rFonts w:ascii="Calibri" w:hAnsi="Calibri" w:cs="Arial"/>
          <w:bCs/>
          <w:color w:val="000000"/>
        </w:rPr>
        <w:t>–</w:t>
      </w:r>
      <w:r w:rsidR="008F7914" w:rsidRPr="00AF4193">
        <w:rPr>
          <w:rFonts w:ascii="Calibri" w:hAnsi="Calibri" w:cs="Arial"/>
          <w:bCs/>
          <w:color w:val="000000"/>
        </w:rPr>
        <w:t xml:space="preserve">20, </w:t>
      </w:r>
      <w:r>
        <w:rPr>
          <w:rFonts w:ascii="Calibri" w:hAnsi="Calibri" w:cs="Arial"/>
          <w:bCs/>
          <w:color w:val="000000"/>
        </w:rPr>
        <w:t xml:space="preserve">we are </w:t>
      </w:r>
      <w:r w:rsidR="008F7914" w:rsidRPr="00AF4193">
        <w:rPr>
          <w:rFonts w:ascii="Calibri" w:hAnsi="Calibri" w:cs="Arial"/>
          <w:bCs/>
          <w:color w:val="000000"/>
        </w:rPr>
        <w:t xml:space="preserve">spending </w:t>
      </w:r>
      <w:r w:rsidR="008F7914">
        <w:rPr>
          <w:rFonts w:ascii="Calibri" w:hAnsi="Calibri" w:cs="Arial"/>
          <w:bCs/>
          <w:color w:val="000000"/>
        </w:rPr>
        <w:t xml:space="preserve">over </w:t>
      </w:r>
      <w:r w:rsidR="008F7914" w:rsidRPr="00AF4193">
        <w:rPr>
          <w:rFonts w:ascii="Calibri" w:hAnsi="Calibri" w:cs="Arial"/>
          <w:bCs/>
          <w:color w:val="000000"/>
        </w:rPr>
        <w:t>$1.8 million to build on our response to homelessness. This amount has been increasing annually</w:t>
      </w:r>
      <w:r w:rsidR="008F7914">
        <w:rPr>
          <w:rFonts w:ascii="Calibri" w:hAnsi="Calibri" w:cs="Arial"/>
          <w:bCs/>
          <w:color w:val="000000"/>
        </w:rPr>
        <w:t xml:space="preserve"> to </w:t>
      </w:r>
      <w:r w:rsidR="005448B2">
        <w:rPr>
          <w:rFonts w:ascii="Calibri" w:hAnsi="Calibri" w:cs="Arial"/>
          <w:bCs/>
          <w:color w:val="000000"/>
        </w:rPr>
        <w:t xml:space="preserve">match </w:t>
      </w:r>
      <w:r w:rsidR="008F7914">
        <w:rPr>
          <w:rFonts w:ascii="Calibri" w:hAnsi="Calibri" w:cs="Arial"/>
          <w:bCs/>
          <w:color w:val="000000"/>
        </w:rPr>
        <w:t xml:space="preserve">the significant jump in </w:t>
      </w:r>
      <w:r w:rsidR="005448B2">
        <w:rPr>
          <w:rFonts w:ascii="Calibri" w:hAnsi="Calibri" w:cs="Arial"/>
          <w:bCs/>
          <w:color w:val="000000"/>
        </w:rPr>
        <w:t xml:space="preserve">the </w:t>
      </w:r>
      <w:r w:rsidR="008F7914">
        <w:rPr>
          <w:rFonts w:ascii="Calibri" w:hAnsi="Calibri" w:cs="Arial"/>
          <w:bCs/>
          <w:color w:val="000000"/>
        </w:rPr>
        <w:t xml:space="preserve">number of people sleeping rough. </w:t>
      </w:r>
      <w:r>
        <w:rPr>
          <w:rFonts w:ascii="Calibri" w:hAnsi="Calibri" w:cs="Arial"/>
          <w:bCs/>
          <w:color w:val="000000"/>
        </w:rPr>
        <w:t xml:space="preserve">See Appendix one for the range of initiatives we are implementing </w:t>
      </w:r>
      <w:r w:rsidRPr="00AF4193">
        <w:rPr>
          <w:rFonts w:ascii="Calibri" w:hAnsi="Calibri" w:cs="Arial"/>
          <w:bCs/>
          <w:color w:val="000000"/>
        </w:rPr>
        <w:t>to resource pathways out of homelessness.</w:t>
      </w:r>
      <w:r w:rsidR="005448B2">
        <w:rPr>
          <w:rFonts w:ascii="Calibri" w:hAnsi="Calibri" w:cs="Arial"/>
          <w:bCs/>
          <w:color w:val="000000"/>
        </w:rPr>
        <w:t xml:space="preserve"> </w:t>
      </w:r>
      <w:r w:rsidR="00017F48">
        <w:rPr>
          <w:rFonts w:ascii="Calibri" w:hAnsi="Calibri" w:cs="Arial"/>
          <w:bCs/>
          <w:color w:val="000000"/>
        </w:rPr>
        <w:t>U</w:t>
      </w:r>
      <w:r w:rsidR="008F7914">
        <w:rPr>
          <w:rFonts w:ascii="Calibri" w:hAnsi="Calibri" w:cs="Arial"/>
          <w:bCs/>
          <w:color w:val="000000"/>
        </w:rPr>
        <w:t xml:space="preserve">nless </w:t>
      </w:r>
      <w:r w:rsidR="0043220A">
        <w:rPr>
          <w:rFonts w:ascii="Calibri" w:hAnsi="Calibri" w:cs="Arial"/>
          <w:bCs/>
          <w:color w:val="000000"/>
        </w:rPr>
        <w:t xml:space="preserve">social and </w:t>
      </w:r>
      <w:r w:rsidR="008F7914">
        <w:rPr>
          <w:rFonts w:ascii="Calibri" w:hAnsi="Calibri" w:cs="Arial"/>
          <w:bCs/>
          <w:color w:val="000000"/>
        </w:rPr>
        <w:t xml:space="preserve">affordable housing becomes </w:t>
      </w:r>
      <w:r w:rsidR="00017F48">
        <w:rPr>
          <w:rFonts w:ascii="Calibri" w:hAnsi="Calibri" w:cs="Arial"/>
          <w:bCs/>
          <w:color w:val="000000"/>
        </w:rPr>
        <w:t>available the number of people sleeping rough will continue to increase</w:t>
      </w:r>
      <w:r w:rsidR="008F7914">
        <w:rPr>
          <w:rFonts w:ascii="Calibri" w:hAnsi="Calibri" w:cs="Arial"/>
          <w:bCs/>
          <w:color w:val="000000"/>
        </w:rPr>
        <w:t>.</w:t>
      </w:r>
    </w:p>
    <w:p w14:paraId="437F4F5C" w14:textId="77777777" w:rsidR="00467334" w:rsidRDefault="00467334">
      <w:pPr>
        <w:spacing w:after="0" w:line="240"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6AFCD204" w14:textId="62ADE035" w:rsidR="008F7914" w:rsidRPr="00763E92" w:rsidRDefault="00684071" w:rsidP="00763E92">
      <w:pPr>
        <w:pStyle w:val="Heading1"/>
        <w:spacing w:after="200"/>
        <w:rPr>
          <w:rFonts w:asciiTheme="minorHAnsi" w:hAnsiTheme="minorHAnsi"/>
          <w:b w:val="0"/>
          <w:bCs w:val="0"/>
        </w:rPr>
      </w:pPr>
      <w:bookmarkStart w:id="14" w:name="_Toc33694535"/>
      <w:r w:rsidRPr="00763E92">
        <w:rPr>
          <w:rFonts w:asciiTheme="minorHAnsi" w:hAnsiTheme="minorHAnsi"/>
        </w:rPr>
        <w:lastRenderedPageBreak/>
        <w:t>R</w:t>
      </w:r>
      <w:r w:rsidR="008F7914" w:rsidRPr="00763E92">
        <w:rPr>
          <w:rFonts w:asciiTheme="minorHAnsi" w:hAnsiTheme="minorHAnsi"/>
        </w:rPr>
        <w:t>ecommendation</w:t>
      </w:r>
      <w:r w:rsidRPr="00763E92">
        <w:rPr>
          <w:rFonts w:asciiTheme="minorHAnsi" w:hAnsiTheme="minorHAnsi"/>
        </w:rPr>
        <w:t>s</w:t>
      </w:r>
      <w:bookmarkEnd w:id="14"/>
    </w:p>
    <w:p w14:paraId="41D70F8F" w14:textId="2DACA15B" w:rsidR="003B1447" w:rsidRDefault="0051240D" w:rsidP="00763E92">
      <w:pPr>
        <w:pStyle w:val="Heading2"/>
        <w:numPr>
          <w:ilvl w:val="0"/>
          <w:numId w:val="55"/>
        </w:numPr>
        <w:ind w:left="357" w:hanging="357"/>
        <w:rPr>
          <w:rFonts w:asciiTheme="minorHAnsi" w:hAnsiTheme="minorHAnsi"/>
          <w:color w:val="000000" w:themeColor="text1"/>
          <w:bdr w:val="none" w:sz="0" w:space="0" w:color="auto" w:frame="1"/>
        </w:rPr>
      </w:pPr>
      <w:bookmarkStart w:id="15" w:name="_Toc33083859"/>
      <w:bookmarkStart w:id="16" w:name="_Toc33085339"/>
      <w:bookmarkStart w:id="17" w:name="_Toc33085388"/>
      <w:bookmarkStart w:id="18" w:name="_Toc33085532"/>
      <w:bookmarkStart w:id="19" w:name="_Toc33085584"/>
      <w:bookmarkStart w:id="20" w:name="_Toc33083861"/>
      <w:bookmarkStart w:id="21" w:name="_Toc33085341"/>
      <w:bookmarkStart w:id="22" w:name="_Toc33085390"/>
      <w:bookmarkStart w:id="23" w:name="_Toc33085534"/>
      <w:bookmarkStart w:id="24" w:name="_Toc33085586"/>
      <w:bookmarkStart w:id="25" w:name="_Toc33694536"/>
      <w:bookmarkEnd w:id="15"/>
      <w:bookmarkEnd w:id="16"/>
      <w:bookmarkEnd w:id="17"/>
      <w:bookmarkEnd w:id="18"/>
      <w:bookmarkEnd w:id="19"/>
      <w:bookmarkEnd w:id="20"/>
      <w:bookmarkEnd w:id="21"/>
      <w:bookmarkEnd w:id="22"/>
      <w:bookmarkEnd w:id="23"/>
      <w:bookmarkEnd w:id="24"/>
      <w:r>
        <w:rPr>
          <w:rFonts w:asciiTheme="minorHAnsi" w:eastAsia="Times New Roman" w:hAnsiTheme="minorHAnsi"/>
          <w:color w:val="000000" w:themeColor="text1"/>
          <w:sz w:val="22"/>
          <w:szCs w:val="22"/>
          <w:bdr w:val="none" w:sz="0" w:space="0" w:color="auto" w:frame="1"/>
        </w:rPr>
        <w:t xml:space="preserve">Housing </w:t>
      </w:r>
      <w:r w:rsidR="004011E5">
        <w:rPr>
          <w:rFonts w:asciiTheme="minorHAnsi" w:eastAsia="Times New Roman" w:hAnsiTheme="minorHAnsi"/>
          <w:color w:val="000000" w:themeColor="text1"/>
          <w:sz w:val="22"/>
          <w:szCs w:val="22"/>
          <w:bdr w:val="none" w:sz="0" w:space="0" w:color="auto" w:frame="1"/>
        </w:rPr>
        <w:t>First</w:t>
      </w:r>
      <w:bookmarkEnd w:id="25"/>
    </w:p>
    <w:p w14:paraId="58B60024" w14:textId="77777777" w:rsidR="003205F0" w:rsidRDefault="00A7236D" w:rsidP="003205F0">
      <w:pPr>
        <w:pStyle w:val="CoMBodytext"/>
        <w:numPr>
          <w:ilvl w:val="1"/>
          <w:numId w:val="55"/>
        </w:numPr>
        <w:rPr>
          <w:rFonts w:asciiTheme="minorHAnsi" w:hAnsiTheme="minorHAnsi"/>
          <w:sz w:val="22"/>
          <w:szCs w:val="22"/>
        </w:rPr>
      </w:pPr>
      <w:bookmarkStart w:id="26" w:name="_Toc32930835"/>
      <w:bookmarkStart w:id="27" w:name="_Toc32997684"/>
      <w:bookmarkStart w:id="28" w:name="_Toc32930836"/>
      <w:bookmarkStart w:id="29" w:name="_Toc32997685"/>
      <w:bookmarkStart w:id="30" w:name="_Toc32930837"/>
      <w:bookmarkStart w:id="31" w:name="_Toc32997686"/>
      <w:bookmarkStart w:id="32" w:name="_Toc32930838"/>
      <w:bookmarkStart w:id="33" w:name="_Toc32997687"/>
      <w:bookmarkEnd w:id="26"/>
      <w:bookmarkEnd w:id="27"/>
      <w:bookmarkEnd w:id="28"/>
      <w:bookmarkEnd w:id="29"/>
      <w:bookmarkEnd w:id="30"/>
      <w:bookmarkEnd w:id="31"/>
      <w:bookmarkEnd w:id="32"/>
      <w:bookmarkEnd w:id="33"/>
      <w:r>
        <w:rPr>
          <w:rFonts w:asciiTheme="minorHAnsi" w:hAnsiTheme="minorHAnsi"/>
          <w:sz w:val="22"/>
          <w:szCs w:val="22"/>
        </w:rPr>
        <w:t xml:space="preserve">Fast track the </w:t>
      </w:r>
      <w:r w:rsidR="00D91711">
        <w:rPr>
          <w:rFonts w:asciiTheme="minorHAnsi" w:hAnsiTheme="minorHAnsi"/>
          <w:sz w:val="22"/>
          <w:szCs w:val="22"/>
        </w:rPr>
        <w:t xml:space="preserve">creation of </w:t>
      </w:r>
      <w:r w:rsidR="0051240D">
        <w:rPr>
          <w:rFonts w:asciiTheme="minorHAnsi" w:hAnsiTheme="minorHAnsi"/>
          <w:sz w:val="22"/>
          <w:szCs w:val="22"/>
        </w:rPr>
        <w:t xml:space="preserve">new and additional </w:t>
      </w:r>
      <w:r w:rsidR="00D91711">
        <w:rPr>
          <w:rFonts w:asciiTheme="minorHAnsi" w:hAnsiTheme="minorHAnsi"/>
          <w:sz w:val="22"/>
          <w:szCs w:val="22"/>
        </w:rPr>
        <w:t>public (social) housing on unused or underutilised public land under</w:t>
      </w:r>
      <w:r>
        <w:rPr>
          <w:rFonts w:asciiTheme="minorHAnsi" w:hAnsiTheme="minorHAnsi"/>
          <w:sz w:val="22"/>
          <w:szCs w:val="22"/>
        </w:rPr>
        <w:t xml:space="preserve"> the </w:t>
      </w:r>
      <w:r w:rsidRPr="00763E92">
        <w:rPr>
          <w:rFonts w:asciiTheme="minorHAnsi" w:hAnsiTheme="minorHAnsi"/>
          <w:i/>
          <w:sz w:val="22"/>
          <w:szCs w:val="22"/>
        </w:rPr>
        <w:t>Homes for Victorians Strategy</w:t>
      </w:r>
      <w:r>
        <w:rPr>
          <w:rFonts w:asciiTheme="minorHAnsi" w:hAnsiTheme="minorHAnsi"/>
          <w:sz w:val="22"/>
          <w:szCs w:val="22"/>
        </w:rPr>
        <w:t xml:space="preserve"> </w:t>
      </w:r>
      <w:r w:rsidR="00D91711">
        <w:rPr>
          <w:rFonts w:asciiTheme="minorHAnsi" w:hAnsiTheme="minorHAnsi"/>
          <w:sz w:val="22"/>
          <w:szCs w:val="22"/>
        </w:rPr>
        <w:t>and l</w:t>
      </w:r>
      <w:r w:rsidR="00A81AB3" w:rsidRPr="00763E92">
        <w:rPr>
          <w:rFonts w:asciiTheme="minorHAnsi" w:hAnsiTheme="minorHAnsi"/>
          <w:sz w:val="22"/>
          <w:szCs w:val="22"/>
        </w:rPr>
        <w:t xml:space="preserve">ink housing with support </w:t>
      </w:r>
      <w:r w:rsidR="0051240D">
        <w:rPr>
          <w:rFonts w:asciiTheme="minorHAnsi" w:hAnsiTheme="minorHAnsi"/>
          <w:sz w:val="22"/>
          <w:szCs w:val="22"/>
        </w:rPr>
        <w:t xml:space="preserve">programs. </w:t>
      </w:r>
    </w:p>
    <w:p w14:paraId="4ECD6614" w14:textId="64174882" w:rsidR="00BD0D77" w:rsidRPr="003205F0" w:rsidRDefault="003205F0" w:rsidP="003205F0">
      <w:pPr>
        <w:pStyle w:val="CoMBodytext"/>
        <w:numPr>
          <w:ilvl w:val="1"/>
          <w:numId w:val="55"/>
        </w:numPr>
        <w:rPr>
          <w:rFonts w:asciiTheme="minorHAnsi" w:hAnsiTheme="minorHAnsi"/>
          <w:sz w:val="22"/>
          <w:szCs w:val="22"/>
        </w:rPr>
      </w:pPr>
      <w:r>
        <w:rPr>
          <w:rFonts w:asciiTheme="minorHAnsi" w:hAnsiTheme="minorHAnsi"/>
          <w:sz w:val="22"/>
          <w:szCs w:val="22"/>
        </w:rPr>
        <w:t xml:space="preserve">Provide </w:t>
      </w:r>
      <w:r w:rsidR="003917C9" w:rsidRPr="003205F0">
        <w:rPr>
          <w:rFonts w:asciiTheme="minorHAnsi" w:hAnsiTheme="minorHAnsi"/>
          <w:sz w:val="22"/>
          <w:szCs w:val="22"/>
        </w:rPr>
        <w:t xml:space="preserve">a variety of </w:t>
      </w:r>
      <w:r w:rsidR="006437EB" w:rsidRPr="003205F0">
        <w:rPr>
          <w:rFonts w:asciiTheme="minorHAnsi" w:hAnsiTheme="minorHAnsi"/>
          <w:sz w:val="22"/>
          <w:szCs w:val="22"/>
        </w:rPr>
        <w:t xml:space="preserve">housing options to meet the </w:t>
      </w:r>
      <w:r w:rsidRPr="003205F0">
        <w:rPr>
          <w:rFonts w:asciiTheme="minorHAnsi" w:hAnsiTheme="minorHAnsi"/>
          <w:sz w:val="22"/>
          <w:szCs w:val="22"/>
        </w:rPr>
        <w:t xml:space="preserve">differing needs of individuals </w:t>
      </w:r>
      <w:r w:rsidR="006437EB" w:rsidRPr="003205F0">
        <w:rPr>
          <w:rFonts w:asciiTheme="minorHAnsi" w:hAnsiTheme="minorHAnsi"/>
          <w:sz w:val="22"/>
          <w:szCs w:val="22"/>
        </w:rPr>
        <w:t>experiencing homelessness</w:t>
      </w:r>
      <w:r w:rsidR="003917C9" w:rsidRPr="003205F0">
        <w:rPr>
          <w:rFonts w:asciiTheme="minorHAnsi" w:hAnsiTheme="minorHAnsi"/>
          <w:sz w:val="22"/>
          <w:szCs w:val="22"/>
        </w:rPr>
        <w:t>.</w:t>
      </w:r>
      <w:r w:rsidR="006437EB" w:rsidRPr="003205F0">
        <w:rPr>
          <w:rFonts w:asciiTheme="minorHAnsi" w:hAnsiTheme="minorHAnsi"/>
          <w:sz w:val="22"/>
          <w:szCs w:val="22"/>
        </w:rPr>
        <w:t xml:space="preserve"> </w:t>
      </w:r>
      <w:r w:rsidR="003917C9" w:rsidRPr="003205F0">
        <w:rPr>
          <w:rFonts w:asciiTheme="minorHAnsi" w:hAnsiTheme="minorHAnsi"/>
          <w:sz w:val="22"/>
          <w:szCs w:val="22"/>
        </w:rPr>
        <w:t>This includes c</w:t>
      </w:r>
      <w:r w:rsidR="00AA5B84" w:rsidRPr="003205F0">
        <w:rPr>
          <w:rFonts w:asciiTheme="minorHAnsi" w:hAnsiTheme="minorHAnsi"/>
          <w:sz w:val="22"/>
          <w:szCs w:val="22"/>
        </w:rPr>
        <w:t>reat</w:t>
      </w:r>
      <w:r w:rsidR="003917C9" w:rsidRPr="003205F0">
        <w:rPr>
          <w:rFonts w:asciiTheme="minorHAnsi" w:hAnsiTheme="minorHAnsi"/>
          <w:sz w:val="22"/>
          <w:szCs w:val="22"/>
        </w:rPr>
        <w:t>ing</w:t>
      </w:r>
      <w:r w:rsidR="00AA5B84" w:rsidRPr="003205F0">
        <w:rPr>
          <w:rFonts w:asciiTheme="minorHAnsi" w:hAnsiTheme="minorHAnsi"/>
          <w:sz w:val="22"/>
          <w:szCs w:val="22"/>
        </w:rPr>
        <w:t xml:space="preserve"> specialist, long-term housing stock with onsite support services for people sleeping rough who have multiple and complex needs.</w:t>
      </w:r>
      <w:r w:rsidR="003917C9" w:rsidRPr="003205F0">
        <w:rPr>
          <w:rFonts w:asciiTheme="minorHAnsi" w:hAnsiTheme="minorHAnsi"/>
          <w:sz w:val="22"/>
          <w:szCs w:val="22"/>
        </w:rPr>
        <w:t xml:space="preserve"> Tailor</w:t>
      </w:r>
      <w:r w:rsidRPr="003205F0">
        <w:rPr>
          <w:rFonts w:asciiTheme="minorHAnsi" w:hAnsiTheme="minorHAnsi"/>
          <w:sz w:val="22"/>
          <w:szCs w:val="22"/>
        </w:rPr>
        <w:t>ed</w:t>
      </w:r>
      <w:r w:rsidR="003917C9" w:rsidRPr="003205F0">
        <w:rPr>
          <w:rFonts w:asciiTheme="minorHAnsi" w:hAnsiTheme="minorHAnsi"/>
          <w:sz w:val="22"/>
          <w:szCs w:val="22"/>
        </w:rPr>
        <w:t xml:space="preserve"> housing</w:t>
      </w:r>
      <w:r w:rsidRPr="003205F0">
        <w:rPr>
          <w:rFonts w:asciiTheme="minorHAnsi" w:hAnsiTheme="minorHAnsi"/>
          <w:sz w:val="22"/>
          <w:szCs w:val="22"/>
        </w:rPr>
        <w:t xml:space="preserve"> will ensure </w:t>
      </w:r>
      <w:r w:rsidR="00BD0D77" w:rsidRPr="003205F0">
        <w:rPr>
          <w:rFonts w:asciiTheme="minorHAnsi" w:hAnsiTheme="minorHAnsi"/>
          <w:sz w:val="22"/>
          <w:szCs w:val="22"/>
        </w:rPr>
        <w:t xml:space="preserve">that people successfully remain off the streets and in safe </w:t>
      </w:r>
      <w:r w:rsidRPr="003205F0">
        <w:rPr>
          <w:rFonts w:asciiTheme="minorHAnsi" w:hAnsiTheme="minorHAnsi"/>
          <w:sz w:val="22"/>
          <w:szCs w:val="22"/>
        </w:rPr>
        <w:t>accommodation</w:t>
      </w:r>
      <w:r w:rsidR="00BD0D77" w:rsidRPr="003205F0">
        <w:rPr>
          <w:rFonts w:asciiTheme="minorHAnsi" w:hAnsiTheme="minorHAnsi"/>
          <w:sz w:val="22"/>
          <w:szCs w:val="22"/>
        </w:rPr>
        <w:t>.</w:t>
      </w:r>
    </w:p>
    <w:p w14:paraId="4D74E549" w14:textId="77777777" w:rsidR="00AA5B84" w:rsidRDefault="0051240D" w:rsidP="00763E92">
      <w:pPr>
        <w:pStyle w:val="CoMBodytext"/>
        <w:numPr>
          <w:ilvl w:val="1"/>
          <w:numId w:val="55"/>
        </w:numPr>
        <w:rPr>
          <w:rFonts w:asciiTheme="minorHAnsi" w:hAnsiTheme="minorHAnsi"/>
          <w:sz w:val="22"/>
          <w:szCs w:val="22"/>
        </w:rPr>
      </w:pPr>
      <w:r w:rsidRPr="003205F0">
        <w:rPr>
          <w:rFonts w:asciiTheme="minorHAnsi" w:hAnsiTheme="minorHAnsi"/>
          <w:sz w:val="22"/>
          <w:szCs w:val="22"/>
        </w:rPr>
        <w:t xml:space="preserve">Partner with local government to </w:t>
      </w:r>
      <w:r w:rsidR="00ED3AF3" w:rsidRPr="003205F0">
        <w:rPr>
          <w:rFonts w:asciiTheme="minorHAnsi" w:hAnsiTheme="minorHAnsi"/>
          <w:sz w:val="22"/>
          <w:szCs w:val="22"/>
        </w:rPr>
        <w:t xml:space="preserve">repurpose vacant buildings to </w:t>
      </w:r>
      <w:r w:rsidR="00AA5B84" w:rsidRPr="003205F0">
        <w:rPr>
          <w:rFonts w:asciiTheme="minorHAnsi" w:hAnsiTheme="minorHAnsi"/>
          <w:sz w:val="22"/>
          <w:szCs w:val="22"/>
        </w:rPr>
        <w:t>provide appropriate</w:t>
      </w:r>
      <w:r w:rsidRPr="003205F0">
        <w:rPr>
          <w:rFonts w:asciiTheme="minorHAnsi" w:hAnsiTheme="minorHAnsi"/>
          <w:sz w:val="22"/>
          <w:szCs w:val="22"/>
        </w:rPr>
        <w:t xml:space="preserve"> </w:t>
      </w:r>
      <w:r w:rsidR="00AA5B84" w:rsidRPr="003205F0">
        <w:rPr>
          <w:rFonts w:asciiTheme="minorHAnsi" w:hAnsiTheme="minorHAnsi"/>
          <w:sz w:val="22"/>
          <w:szCs w:val="22"/>
        </w:rPr>
        <w:t xml:space="preserve">transitional </w:t>
      </w:r>
      <w:r w:rsidRPr="003205F0">
        <w:rPr>
          <w:rFonts w:asciiTheme="minorHAnsi" w:hAnsiTheme="minorHAnsi"/>
          <w:sz w:val="22"/>
          <w:szCs w:val="22"/>
        </w:rPr>
        <w:t xml:space="preserve">accommodation </w:t>
      </w:r>
      <w:r w:rsidR="00AA5B84" w:rsidRPr="003205F0">
        <w:rPr>
          <w:rFonts w:asciiTheme="minorHAnsi" w:hAnsiTheme="minorHAnsi"/>
          <w:sz w:val="22"/>
          <w:szCs w:val="22"/>
        </w:rPr>
        <w:t xml:space="preserve">and essential </w:t>
      </w:r>
      <w:r w:rsidR="00AA5B84">
        <w:rPr>
          <w:rFonts w:asciiTheme="minorHAnsi" w:hAnsiTheme="minorHAnsi"/>
          <w:sz w:val="22"/>
          <w:szCs w:val="22"/>
        </w:rPr>
        <w:t xml:space="preserve">support services </w:t>
      </w:r>
      <w:r>
        <w:rPr>
          <w:rFonts w:asciiTheme="minorHAnsi" w:hAnsiTheme="minorHAnsi"/>
          <w:sz w:val="22"/>
          <w:szCs w:val="22"/>
        </w:rPr>
        <w:t>for people experiencing homelessness and sleeping rough.</w:t>
      </w:r>
    </w:p>
    <w:p w14:paraId="622A2316" w14:textId="4CA25849" w:rsidR="00AA5B84" w:rsidRDefault="00AA5B84" w:rsidP="00763E92">
      <w:pPr>
        <w:pStyle w:val="CoMBodytext"/>
        <w:numPr>
          <w:ilvl w:val="1"/>
          <w:numId w:val="55"/>
        </w:numPr>
        <w:rPr>
          <w:rFonts w:asciiTheme="minorHAnsi" w:hAnsiTheme="minorHAnsi"/>
          <w:sz w:val="22"/>
          <w:szCs w:val="22"/>
        </w:rPr>
      </w:pPr>
      <w:r>
        <w:rPr>
          <w:rFonts w:asciiTheme="minorHAnsi" w:hAnsiTheme="minorHAnsi"/>
          <w:sz w:val="22"/>
          <w:szCs w:val="22"/>
        </w:rPr>
        <w:t>Implement mandatory inclusionary zoning requirements across Victoria,</w:t>
      </w:r>
      <w:r w:rsidR="009A073D">
        <w:rPr>
          <w:rFonts w:asciiTheme="minorHAnsi" w:hAnsiTheme="minorHAnsi"/>
          <w:sz w:val="22"/>
          <w:szCs w:val="22"/>
        </w:rPr>
        <w:t xml:space="preserve"> and apply to multiple land use types including residential, commercial and industrial land. </w:t>
      </w:r>
      <w:r>
        <w:rPr>
          <w:rFonts w:asciiTheme="minorHAnsi" w:hAnsiTheme="minorHAnsi"/>
          <w:sz w:val="22"/>
          <w:szCs w:val="22"/>
        </w:rPr>
        <w:t xml:space="preserve">Allow funding in lieu of contribution where direct provision </w:t>
      </w:r>
      <w:r w:rsidR="008A05A6">
        <w:rPr>
          <w:rFonts w:asciiTheme="minorHAnsi" w:hAnsiTheme="minorHAnsi"/>
          <w:sz w:val="22"/>
          <w:szCs w:val="22"/>
        </w:rPr>
        <w:t xml:space="preserve">of affordable housing is not appropriate. </w:t>
      </w:r>
    </w:p>
    <w:p w14:paraId="20CD47E9" w14:textId="58218595" w:rsidR="003B1447" w:rsidRPr="00763E92" w:rsidRDefault="0051240D" w:rsidP="00763E92">
      <w:pPr>
        <w:pStyle w:val="Heading2"/>
        <w:numPr>
          <w:ilvl w:val="0"/>
          <w:numId w:val="55"/>
        </w:numPr>
        <w:ind w:left="357" w:hanging="357"/>
        <w:rPr>
          <w:rFonts w:asciiTheme="minorHAnsi" w:eastAsia="Times New Roman" w:hAnsiTheme="minorHAnsi"/>
          <w:color w:val="000000" w:themeColor="text1"/>
          <w:sz w:val="22"/>
          <w:szCs w:val="22"/>
          <w:bdr w:val="none" w:sz="0" w:space="0" w:color="auto" w:frame="1"/>
        </w:rPr>
      </w:pPr>
      <w:bookmarkStart w:id="34" w:name="_Toc33694537"/>
      <w:r>
        <w:rPr>
          <w:rFonts w:asciiTheme="minorHAnsi" w:eastAsia="Times New Roman" w:hAnsiTheme="minorHAnsi"/>
          <w:color w:val="000000" w:themeColor="text1"/>
          <w:sz w:val="22"/>
          <w:szCs w:val="22"/>
          <w:bdr w:val="none" w:sz="0" w:space="0" w:color="auto" w:frame="1"/>
        </w:rPr>
        <w:t>S</w:t>
      </w:r>
      <w:r w:rsidR="00CF7555">
        <w:rPr>
          <w:rFonts w:asciiTheme="minorHAnsi" w:eastAsia="Times New Roman" w:hAnsiTheme="minorHAnsi"/>
          <w:color w:val="000000" w:themeColor="text1"/>
          <w:sz w:val="22"/>
          <w:szCs w:val="22"/>
          <w:bdr w:val="none" w:sz="0" w:space="0" w:color="auto" w:frame="1"/>
        </w:rPr>
        <w:t>up</w:t>
      </w:r>
      <w:r w:rsidR="003B1447">
        <w:rPr>
          <w:rFonts w:asciiTheme="minorHAnsi" w:eastAsia="Times New Roman" w:hAnsiTheme="minorHAnsi"/>
          <w:color w:val="000000" w:themeColor="text1"/>
          <w:sz w:val="22"/>
          <w:szCs w:val="22"/>
          <w:bdr w:val="none" w:sz="0" w:space="0" w:color="auto" w:frame="1"/>
        </w:rPr>
        <w:t xml:space="preserve">port </w:t>
      </w:r>
      <w:r w:rsidR="00A62E69">
        <w:rPr>
          <w:rFonts w:asciiTheme="minorHAnsi" w:eastAsia="Times New Roman" w:hAnsiTheme="minorHAnsi"/>
          <w:color w:val="000000" w:themeColor="text1"/>
          <w:sz w:val="22"/>
          <w:szCs w:val="22"/>
          <w:bdr w:val="none" w:sz="0" w:space="0" w:color="auto" w:frame="1"/>
        </w:rPr>
        <w:t>services</w:t>
      </w:r>
      <w:bookmarkEnd w:id="34"/>
      <w:r w:rsidR="00A62E69">
        <w:rPr>
          <w:rFonts w:asciiTheme="minorHAnsi" w:eastAsia="Times New Roman" w:hAnsiTheme="minorHAnsi"/>
          <w:color w:val="000000" w:themeColor="text1"/>
          <w:sz w:val="22"/>
          <w:szCs w:val="22"/>
          <w:bdr w:val="none" w:sz="0" w:space="0" w:color="auto" w:frame="1"/>
        </w:rPr>
        <w:t xml:space="preserve"> </w:t>
      </w:r>
    </w:p>
    <w:p w14:paraId="6AC5DDEF" w14:textId="598C5EA2" w:rsidR="005B7F7B" w:rsidRDefault="00A62E69" w:rsidP="00763E92">
      <w:pPr>
        <w:pStyle w:val="CoMBodytext"/>
        <w:numPr>
          <w:ilvl w:val="1"/>
          <w:numId w:val="55"/>
        </w:numPr>
        <w:rPr>
          <w:rFonts w:asciiTheme="minorHAnsi" w:hAnsiTheme="minorHAnsi"/>
          <w:sz w:val="22"/>
          <w:szCs w:val="22"/>
        </w:rPr>
      </w:pPr>
      <w:r w:rsidRPr="00763E92">
        <w:rPr>
          <w:rFonts w:asciiTheme="minorHAnsi" w:hAnsiTheme="minorHAnsi"/>
          <w:sz w:val="22"/>
          <w:szCs w:val="22"/>
        </w:rPr>
        <w:t>Increase cross-government coordination</w:t>
      </w:r>
      <w:r w:rsidR="00893888" w:rsidRPr="00763E92">
        <w:rPr>
          <w:rFonts w:asciiTheme="minorHAnsi" w:hAnsiTheme="minorHAnsi"/>
          <w:sz w:val="22"/>
          <w:szCs w:val="22"/>
        </w:rPr>
        <w:t xml:space="preserve"> to </w:t>
      </w:r>
      <w:r w:rsidR="00CE71E4">
        <w:rPr>
          <w:rFonts w:asciiTheme="minorHAnsi" w:hAnsiTheme="minorHAnsi"/>
          <w:sz w:val="22"/>
          <w:szCs w:val="22"/>
        </w:rPr>
        <w:t xml:space="preserve">improve </w:t>
      </w:r>
      <w:r w:rsidR="00893888" w:rsidRPr="00763E92">
        <w:rPr>
          <w:rFonts w:asciiTheme="minorHAnsi" w:hAnsiTheme="minorHAnsi"/>
          <w:sz w:val="22"/>
          <w:szCs w:val="22"/>
        </w:rPr>
        <w:t xml:space="preserve">support </w:t>
      </w:r>
      <w:r w:rsidR="00120F5A">
        <w:rPr>
          <w:rFonts w:asciiTheme="minorHAnsi" w:hAnsiTheme="minorHAnsi"/>
          <w:sz w:val="22"/>
          <w:szCs w:val="22"/>
        </w:rPr>
        <w:t xml:space="preserve">service and housing </w:t>
      </w:r>
      <w:r w:rsidR="00893888" w:rsidRPr="00763E92">
        <w:rPr>
          <w:rFonts w:asciiTheme="minorHAnsi" w:hAnsiTheme="minorHAnsi"/>
          <w:sz w:val="22"/>
          <w:szCs w:val="22"/>
        </w:rPr>
        <w:t>outcomes</w:t>
      </w:r>
      <w:r w:rsidR="00CE71E4">
        <w:rPr>
          <w:rFonts w:asciiTheme="minorHAnsi" w:hAnsiTheme="minorHAnsi"/>
          <w:sz w:val="22"/>
          <w:szCs w:val="22"/>
        </w:rPr>
        <w:t xml:space="preserve"> </w:t>
      </w:r>
      <w:r w:rsidR="0062442F">
        <w:rPr>
          <w:rFonts w:asciiTheme="minorHAnsi" w:hAnsiTheme="minorHAnsi"/>
          <w:sz w:val="22"/>
          <w:szCs w:val="22"/>
        </w:rPr>
        <w:t>to</w:t>
      </w:r>
      <w:r w:rsidR="00CE71E4">
        <w:rPr>
          <w:rFonts w:asciiTheme="minorHAnsi" w:hAnsiTheme="minorHAnsi"/>
          <w:sz w:val="22"/>
          <w:szCs w:val="22"/>
        </w:rPr>
        <w:t xml:space="preserve"> prevent people from falling through gaps in the system. </w:t>
      </w:r>
    </w:p>
    <w:p w14:paraId="4A721DA3" w14:textId="5E1D0198" w:rsidR="00A62E69" w:rsidRDefault="00CE71E4" w:rsidP="00763E92">
      <w:pPr>
        <w:pStyle w:val="CoMBodytext"/>
        <w:numPr>
          <w:ilvl w:val="2"/>
          <w:numId w:val="55"/>
        </w:numPr>
        <w:rPr>
          <w:rFonts w:asciiTheme="minorHAnsi" w:hAnsiTheme="minorHAnsi"/>
          <w:sz w:val="22"/>
          <w:szCs w:val="22"/>
        </w:rPr>
      </w:pPr>
      <w:r w:rsidRPr="00763E92">
        <w:rPr>
          <w:rFonts w:asciiTheme="minorHAnsi" w:hAnsiTheme="minorHAnsi"/>
          <w:sz w:val="22"/>
          <w:szCs w:val="22"/>
        </w:rPr>
        <w:t>C</w:t>
      </w:r>
      <w:r w:rsidR="00A62E69" w:rsidRPr="00763E92">
        <w:rPr>
          <w:rFonts w:asciiTheme="minorHAnsi" w:hAnsiTheme="minorHAnsi"/>
          <w:sz w:val="22"/>
          <w:szCs w:val="22"/>
        </w:rPr>
        <w:t>reat</w:t>
      </w:r>
      <w:r w:rsidRPr="00763E92">
        <w:rPr>
          <w:rFonts w:asciiTheme="minorHAnsi" w:hAnsiTheme="minorHAnsi"/>
          <w:sz w:val="22"/>
          <w:szCs w:val="22"/>
        </w:rPr>
        <w:t>e</w:t>
      </w:r>
      <w:r w:rsidR="00A62E69" w:rsidRPr="00763E92">
        <w:rPr>
          <w:rFonts w:asciiTheme="minorHAnsi" w:hAnsiTheme="minorHAnsi"/>
          <w:sz w:val="22"/>
          <w:szCs w:val="22"/>
        </w:rPr>
        <w:t xml:space="preserve"> a shared database where </w:t>
      </w:r>
      <w:r w:rsidR="00CF6BF4" w:rsidRPr="00763E92">
        <w:rPr>
          <w:rFonts w:asciiTheme="minorHAnsi" w:hAnsiTheme="minorHAnsi"/>
          <w:sz w:val="22"/>
          <w:szCs w:val="22"/>
        </w:rPr>
        <w:t>f</w:t>
      </w:r>
      <w:r w:rsidR="00A62E69" w:rsidRPr="00763E92">
        <w:rPr>
          <w:rFonts w:asciiTheme="minorHAnsi" w:hAnsiTheme="minorHAnsi"/>
          <w:sz w:val="22"/>
          <w:szCs w:val="22"/>
        </w:rPr>
        <w:t xml:space="preserve">unded services </w:t>
      </w:r>
      <w:r w:rsidR="00CF6BF4" w:rsidRPr="00763E92">
        <w:rPr>
          <w:rFonts w:asciiTheme="minorHAnsi" w:hAnsiTheme="minorHAnsi"/>
          <w:sz w:val="22"/>
          <w:szCs w:val="22"/>
        </w:rPr>
        <w:t xml:space="preserve">and </w:t>
      </w:r>
      <w:r w:rsidR="00A62E69" w:rsidRPr="00763E92">
        <w:rPr>
          <w:rFonts w:asciiTheme="minorHAnsi" w:hAnsiTheme="minorHAnsi"/>
          <w:sz w:val="22"/>
          <w:szCs w:val="22"/>
        </w:rPr>
        <w:t>departments can share information on individuals to support best outcomes</w:t>
      </w:r>
      <w:r w:rsidR="00CF6BF4" w:rsidRPr="00763E92">
        <w:rPr>
          <w:rFonts w:asciiTheme="minorHAnsi" w:hAnsiTheme="minorHAnsi"/>
          <w:sz w:val="22"/>
          <w:szCs w:val="22"/>
        </w:rPr>
        <w:t xml:space="preserve"> – commonly known as a By Name list. </w:t>
      </w:r>
    </w:p>
    <w:p w14:paraId="59898A4F" w14:textId="64E1E59B" w:rsidR="008A05A6" w:rsidRDefault="00A62E69" w:rsidP="00763E92">
      <w:pPr>
        <w:pStyle w:val="CoMBodytext"/>
        <w:numPr>
          <w:ilvl w:val="1"/>
          <w:numId w:val="55"/>
        </w:numPr>
        <w:rPr>
          <w:rFonts w:asciiTheme="minorHAnsi" w:hAnsiTheme="minorHAnsi"/>
          <w:sz w:val="22"/>
          <w:szCs w:val="22"/>
        </w:rPr>
      </w:pPr>
      <w:r w:rsidRPr="00763E92">
        <w:rPr>
          <w:rFonts w:asciiTheme="minorHAnsi" w:hAnsiTheme="minorHAnsi"/>
          <w:sz w:val="22"/>
          <w:szCs w:val="22"/>
        </w:rPr>
        <w:t xml:space="preserve">Introduce a </w:t>
      </w:r>
      <w:r w:rsidR="003E08AE">
        <w:rPr>
          <w:rFonts w:asciiTheme="minorHAnsi" w:hAnsiTheme="minorHAnsi"/>
          <w:sz w:val="22"/>
          <w:szCs w:val="22"/>
        </w:rPr>
        <w:t xml:space="preserve">co-funded, needs-based </w:t>
      </w:r>
      <w:r w:rsidRPr="00763E92">
        <w:rPr>
          <w:rFonts w:asciiTheme="minorHAnsi" w:hAnsiTheme="minorHAnsi"/>
          <w:sz w:val="22"/>
          <w:szCs w:val="22"/>
        </w:rPr>
        <w:t xml:space="preserve">service </w:t>
      </w:r>
      <w:r w:rsidR="003E08AE">
        <w:rPr>
          <w:rFonts w:asciiTheme="minorHAnsi" w:hAnsiTheme="minorHAnsi"/>
          <w:sz w:val="22"/>
          <w:szCs w:val="22"/>
        </w:rPr>
        <w:t xml:space="preserve">by municipality, </w:t>
      </w:r>
      <w:r w:rsidRPr="00763E92">
        <w:rPr>
          <w:rFonts w:asciiTheme="minorHAnsi" w:hAnsiTheme="minorHAnsi"/>
          <w:sz w:val="22"/>
          <w:szCs w:val="22"/>
        </w:rPr>
        <w:t>specifically focussed on working with people sleeping rough who have multiple complex needs (City of Melbourne Service Coordination project</w:t>
      </w:r>
      <w:r w:rsidR="003E08AE">
        <w:rPr>
          <w:rFonts w:asciiTheme="minorHAnsi" w:hAnsiTheme="minorHAnsi"/>
          <w:sz w:val="22"/>
          <w:szCs w:val="22"/>
        </w:rPr>
        <w:t xml:space="preserve"> is an effective and collaborative response to dealing with individuals with extreme complexities</w:t>
      </w:r>
      <w:r w:rsidRPr="00763E92">
        <w:rPr>
          <w:rFonts w:asciiTheme="minorHAnsi" w:hAnsiTheme="minorHAnsi"/>
          <w:sz w:val="22"/>
          <w:szCs w:val="22"/>
        </w:rPr>
        <w:t>.)</w:t>
      </w:r>
    </w:p>
    <w:p w14:paraId="40F3FCA6" w14:textId="1ABAD40D" w:rsidR="001667D6" w:rsidRDefault="00A62E69" w:rsidP="00763E92">
      <w:pPr>
        <w:pStyle w:val="CoMBodytext"/>
        <w:numPr>
          <w:ilvl w:val="1"/>
          <w:numId w:val="55"/>
        </w:numPr>
        <w:rPr>
          <w:rFonts w:asciiTheme="minorHAnsi" w:hAnsiTheme="minorHAnsi"/>
          <w:sz w:val="22"/>
          <w:szCs w:val="22"/>
        </w:rPr>
      </w:pPr>
      <w:r w:rsidRPr="00763E92">
        <w:rPr>
          <w:rFonts w:asciiTheme="minorHAnsi" w:hAnsiTheme="minorHAnsi"/>
          <w:sz w:val="22"/>
          <w:szCs w:val="22"/>
        </w:rPr>
        <w:t xml:space="preserve">Increase </w:t>
      </w:r>
      <w:r w:rsidR="001667D6">
        <w:rPr>
          <w:rFonts w:asciiTheme="minorHAnsi" w:hAnsiTheme="minorHAnsi"/>
          <w:sz w:val="22"/>
          <w:szCs w:val="22"/>
        </w:rPr>
        <w:t xml:space="preserve">comprehensive </w:t>
      </w:r>
      <w:r w:rsidRPr="00763E92">
        <w:rPr>
          <w:rFonts w:asciiTheme="minorHAnsi" w:hAnsiTheme="minorHAnsi"/>
          <w:sz w:val="22"/>
          <w:szCs w:val="22"/>
        </w:rPr>
        <w:t>funding</w:t>
      </w:r>
      <w:r w:rsidR="00AF44DA">
        <w:rPr>
          <w:rFonts w:asciiTheme="minorHAnsi" w:hAnsiTheme="minorHAnsi"/>
          <w:sz w:val="22"/>
          <w:szCs w:val="22"/>
        </w:rPr>
        <w:t xml:space="preserve"> to support</w:t>
      </w:r>
      <w:r w:rsidR="001667D6">
        <w:rPr>
          <w:rFonts w:asciiTheme="minorHAnsi" w:hAnsiTheme="minorHAnsi"/>
          <w:sz w:val="22"/>
          <w:szCs w:val="22"/>
        </w:rPr>
        <w:t>:</w:t>
      </w:r>
    </w:p>
    <w:p w14:paraId="150041B7" w14:textId="19EC0FEC" w:rsidR="004B0AB3" w:rsidRDefault="004B0AB3" w:rsidP="004B0AB3">
      <w:pPr>
        <w:pStyle w:val="CoMBodytext"/>
        <w:numPr>
          <w:ilvl w:val="2"/>
          <w:numId w:val="55"/>
        </w:numPr>
        <w:rPr>
          <w:rFonts w:asciiTheme="minorHAnsi" w:hAnsiTheme="minorHAnsi"/>
          <w:sz w:val="22"/>
          <w:szCs w:val="22"/>
        </w:rPr>
      </w:pPr>
      <w:r>
        <w:rPr>
          <w:rFonts w:asciiTheme="minorHAnsi" w:hAnsiTheme="minorHAnsi"/>
          <w:sz w:val="22"/>
          <w:szCs w:val="22"/>
        </w:rPr>
        <w:t>An in</w:t>
      </w:r>
      <w:r w:rsidRPr="00763E92">
        <w:rPr>
          <w:rFonts w:ascii="Calibri" w:hAnsi="Calibri"/>
          <w:color w:val="000000"/>
          <w:sz w:val="22"/>
          <w:szCs w:val="22"/>
        </w:rPr>
        <w:t>crease</w:t>
      </w:r>
      <w:r>
        <w:rPr>
          <w:rFonts w:ascii="Calibri" w:hAnsi="Calibri"/>
          <w:color w:val="000000"/>
          <w:sz w:val="22"/>
          <w:szCs w:val="22"/>
        </w:rPr>
        <w:t xml:space="preserve"> in </w:t>
      </w:r>
      <w:r w:rsidRPr="00763E92">
        <w:rPr>
          <w:rFonts w:ascii="Calibri" w:hAnsi="Calibri"/>
          <w:color w:val="000000"/>
          <w:sz w:val="22"/>
          <w:szCs w:val="22"/>
        </w:rPr>
        <w:t>services for people of Aboriginal background</w:t>
      </w:r>
      <w:r>
        <w:rPr>
          <w:rFonts w:ascii="Calibri" w:hAnsi="Calibri"/>
          <w:color w:val="000000"/>
          <w:sz w:val="22"/>
          <w:szCs w:val="22"/>
        </w:rPr>
        <w:t xml:space="preserve"> who are at risk of or experiencing homelessness.</w:t>
      </w:r>
    </w:p>
    <w:p w14:paraId="1E7CBC68" w14:textId="77777777" w:rsidR="00B86CD9" w:rsidRDefault="00B86CD9" w:rsidP="00B86CD9">
      <w:pPr>
        <w:pStyle w:val="CoMBodytext"/>
        <w:numPr>
          <w:ilvl w:val="2"/>
          <w:numId w:val="55"/>
        </w:numPr>
        <w:rPr>
          <w:rFonts w:asciiTheme="minorHAnsi" w:hAnsiTheme="minorHAnsi"/>
          <w:sz w:val="22"/>
          <w:szCs w:val="22"/>
        </w:rPr>
      </w:pPr>
      <w:r>
        <w:rPr>
          <w:rFonts w:asciiTheme="minorHAnsi" w:hAnsiTheme="minorHAnsi"/>
          <w:sz w:val="22"/>
          <w:szCs w:val="22"/>
        </w:rPr>
        <w:t>E</w:t>
      </w:r>
      <w:r w:rsidRPr="00763E92">
        <w:rPr>
          <w:rFonts w:asciiTheme="minorHAnsi" w:hAnsiTheme="minorHAnsi"/>
          <w:sz w:val="22"/>
          <w:szCs w:val="22"/>
        </w:rPr>
        <w:t>arly intervention and preventative programs specifically targeted to mental health, drug and alcohol use and family violence.</w:t>
      </w:r>
    </w:p>
    <w:p w14:paraId="2F833648" w14:textId="69A5D512" w:rsidR="001667D6" w:rsidRDefault="00120F5A" w:rsidP="00763E92">
      <w:pPr>
        <w:pStyle w:val="CoMBodytext"/>
        <w:numPr>
          <w:ilvl w:val="2"/>
          <w:numId w:val="55"/>
        </w:numPr>
        <w:ind w:left="1077"/>
        <w:rPr>
          <w:rFonts w:asciiTheme="minorHAnsi" w:hAnsiTheme="minorHAnsi"/>
          <w:sz w:val="22"/>
          <w:szCs w:val="22"/>
        </w:rPr>
      </w:pPr>
      <w:r>
        <w:rPr>
          <w:rFonts w:asciiTheme="minorHAnsi" w:hAnsiTheme="minorHAnsi"/>
          <w:sz w:val="22"/>
          <w:szCs w:val="22"/>
        </w:rPr>
        <w:t>Services for p</w:t>
      </w:r>
      <w:r w:rsidR="00A62E69" w:rsidRPr="00763E92">
        <w:rPr>
          <w:rFonts w:asciiTheme="minorHAnsi" w:hAnsiTheme="minorHAnsi"/>
          <w:sz w:val="22"/>
          <w:szCs w:val="22"/>
        </w:rPr>
        <w:t xml:space="preserve">eople with ongoing and recurrent mental health conditions and acquired brain injury, who have experienced or are at risk of </w:t>
      </w:r>
      <w:r w:rsidR="003A2DEC">
        <w:rPr>
          <w:rFonts w:asciiTheme="minorHAnsi" w:hAnsiTheme="minorHAnsi"/>
          <w:sz w:val="22"/>
          <w:szCs w:val="22"/>
        </w:rPr>
        <w:t>homelessness.</w:t>
      </w:r>
    </w:p>
    <w:p w14:paraId="023CD3A8" w14:textId="6C0D2DAD" w:rsidR="001667D6" w:rsidRDefault="00B86CD9" w:rsidP="00763E92">
      <w:pPr>
        <w:pStyle w:val="CoMBodytext"/>
        <w:numPr>
          <w:ilvl w:val="2"/>
          <w:numId w:val="55"/>
        </w:numPr>
        <w:rPr>
          <w:rFonts w:asciiTheme="minorHAnsi" w:hAnsiTheme="minorHAnsi"/>
          <w:sz w:val="22"/>
          <w:szCs w:val="22"/>
        </w:rPr>
      </w:pPr>
      <w:r>
        <w:rPr>
          <w:rFonts w:ascii="Calibri" w:hAnsi="Calibri"/>
          <w:color w:val="000000"/>
          <w:sz w:val="22"/>
          <w:szCs w:val="22"/>
        </w:rPr>
        <w:t>T</w:t>
      </w:r>
      <w:r w:rsidR="00A62E69" w:rsidRPr="00763E92">
        <w:rPr>
          <w:rFonts w:ascii="Calibri" w:hAnsi="Calibri"/>
          <w:color w:val="000000"/>
          <w:sz w:val="22"/>
          <w:szCs w:val="22"/>
        </w:rPr>
        <w:t>ransition plans for people exiting institutions</w:t>
      </w:r>
      <w:r w:rsidR="0051240D" w:rsidRPr="00763E92">
        <w:rPr>
          <w:rFonts w:ascii="Calibri" w:hAnsi="Calibri"/>
          <w:color w:val="000000"/>
          <w:sz w:val="22"/>
          <w:szCs w:val="22"/>
        </w:rPr>
        <w:t xml:space="preserve"> including hospitals</w:t>
      </w:r>
      <w:r w:rsidR="00473B21" w:rsidRPr="00763E92">
        <w:rPr>
          <w:rFonts w:ascii="Calibri" w:hAnsi="Calibri"/>
          <w:color w:val="000000"/>
          <w:sz w:val="22"/>
          <w:szCs w:val="22"/>
        </w:rPr>
        <w:t xml:space="preserve"> and correctional facilities</w:t>
      </w:r>
      <w:r>
        <w:rPr>
          <w:rFonts w:ascii="Calibri" w:hAnsi="Calibri"/>
          <w:color w:val="000000"/>
          <w:sz w:val="22"/>
          <w:szCs w:val="22"/>
        </w:rPr>
        <w:t xml:space="preserve">. This should include </w:t>
      </w:r>
      <w:r w:rsidR="00A62E69" w:rsidRPr="00763E92">
        <w:rPr>
          <w:rFonts w:ascii="Calibri" w:hAnsi="Calibri"/>
          <w:color w:val="000000"/>
          <w:sz w:val="22"/>
          <w:szCs w:val="22"/>
        </w:rPr>
        <w:t xml:space="preserve">structured exit plans for individuals to be provided housing with </w:t>
      </w:r>
      <w:r w:rsidR="0062442F">
        <w:rPr>
          <w:rFonts w:ascii="Calibri" w:hAnsi="Calibri"/>
          <w:color w:val="000000"/>
          <w:sz w:val="22"/>
          <w:szCs w:val="22"/>
        </w:rPr>
        <w:t xml:space="preserve">tailored </w:t>
      </w:r>
      <w:r w:rsidR="00A62E69" w:rsidRPr="00763E92">
        <w:rPr>
          <w:rFonts w:ascii="Calibri" w:hAnsi="Calibri"/>
          <w:color w:val="000000"/>
          <w:sz w:val="22"/>
          <w:szCs w:val="22"/>
        </w:rPr>
        <w:t>support</w:t>
      </w:r>
      <w:r w:rsidR="0062442F">
        <w:rPr>
          <w:rFonts w:ascii="Calibri" w:hAnsi="Calibri"/>
          <w:color w:val="000000"/>
          <w:sz w:val="22"/>
          <w:szCs w:val="22"/>
        </w:rPr>
        <w:t xml:space="preserve"> services</w:t>
      </w:r>
      <w:r w:rsidR="00A62E69" w:rsidRPr="00763E92">
        <w:rPr>
          <w:rFonts w:ascii="Calibri" w:hAnsi="Calibri"/>
          <w:color w:val="000000"/>
          <w:sz w:val="22"/>
          <w:szCs w:val="22"/>
        </w:rPr>
        <w:t>.</w:t>
      </w:r>
    </w:p>
    <w:p w14:paraId="0B6D33AC" w14:textId="09A9B901" w:rsidR="00ED53EB" w:rsidRPr="00763E92" w:rsidRDefault="00B86CD9" w:rsidP="00763E92">
      <w:pPr>
        <w:pStyle w:val="CoMBodytext"/>
        <w:numPr>
          <w:ilvl w:val="2"/>
          <w:numId w:val="55"/>
        </w:numPr>
        <w:rPr>
          <w:rFonts w:asciiTheme="minorHAnsi" w:hAnsiTheme="minorHAnsi"/>
          <w:sz w:val="22"/>
          <w:szCs w:val="22"/>
        </w:rPr>
      </w:pPr>
      <w:r>
        <w:rPr>
          <w:rFonts w:ascii="Calibri" w:hAnsi="Calibri"/>
          <w:sz w:val="22"/>
          <w:szCs w:val="22"/>
        </w:rPr>
        <w:t>P</w:t>
      </w:r>
      <w:r w:rsidR="00AF44DA">
        <w:rPr>
          <w:rFonts w:ascii="Calibri" w:hAnsi="Calibri"/>
          <w:sz w:val="22"/>
          <w:szCs w:val="22"/>
        </w:rPr>
        <w:t>rofessional development and trainin</w:t>
      </w:r>
      <w:r>
        <w:rPr>
          <w:rFonts w:ascii="Calibri" w:hAnsi="Calibri"/>
          <w:sz w:val="22"/>
          <w:szCs w:val="22"/>
        </w:rPr>
        <w:t>g for community</w:t>
      </w:r>
      <w:r w:rsidR="00120F5A">
        <w:rPr>
          <w:rFonts w:ascii="Calibri" w:hAnsi="Calibri"/>
          <w:sz w:val="22"/>
          <w:szCs w:val="22"/>
        </w:rPr>
        <w:t xml:space="preserve"> sector workers</w:t>
      </w:r>
      <w:r w:rsidR="004B0AB3">
        <w:rPr>
          <w:rFonts w:ascii="Calibri" w:hAnsi="Calibri"/>
          <w:sz w:val="22"/>
          <w:szCs w:val="22"/>
        </w:rPr>
        <w:t>.</w:t>
      </w:r>
      <w:r>
        <w:rPr>
          <w:rFonts w:ascii="Calibri" w:hAnsi="Calibri"/>
          <w:sz w:val="22"/>
          <w:szCs w:val="22"/>
        </w:rPr>
        <w:t xml:space="preserve"> </w:t>
      </w:r>
      <w:r w:rsidR="00AF44DA">
        <w:rPr>
          <w:rFonts w:ascii="Calibri" w:hAnsi="Calibri"/>
          <w:sz w:val="22"/>
          <w:szCs w:val="22"/>
        </w:rPr>
        <w:t xml:space="preserve">This will </w:t>
      </w:r>
      <w:r w:rsidR="00ED53EB" w:rsidRPr="00763E92">
        <w:rPr>
          <w:rFonts w:ascii="Calibri" w:hAnsi="Calibri"/>
          <w:sz w:val="22"/>
          <w:szCs w:val="22"/>
        </w:rPr>
        <w:t xml:space="preserve">equip </w:t>
      </w:r>
      <w:r>
        <w:rPr>
          <w:rFonts w:ascii="Calibri" w:hAnsi="Calibri"/>
          <w:sz w:val="22"/>
          <w:szCs w:val="22"/>
        </w:rPr>
        <w:t xml:space="preserve">specialist services </w:t>
      </w:r>
      <w:r w:rsidR="00ED53EB" w:rsidRPr="00763E92">
        <w:rPr>
          <w:rFonts w:ascii="Calibri" w:hAnsi="Calibri"/>
          <w:sz w:val="22"/>
          <w:szCs w:val="22"/>
        </w:rPr>
        <w:t>staff with increased knowledge and skills to respond to multiple and complex needs and trauma</w:t>
      </w:r>
      <w:r w:rsidR="00ED53EB" w:rsidRPr="00763E92">
        <w:rPr>
          <w:rFonts w:ascii="Calibri" w:hAnsi="Calibri"/>
          <w:color w:val="000000"/>
          <w:sz w:val="22"/>
          <w:szCs w:val="22"/>
        </w:rPr>
        <w:t>.</w:t>
      </w:r>
    </w:p>
    <w:p w14:paraId="5816E6EA" w14:textId="2D924ECA" w:rsidR="00FC35D5" w:rsidRDefault="00FC35D5" w:rsidP="00763E92">
      <w:pPr>
        <w:pStyle w:val="CoMBodytext"/>
        <w:numPr>
          <w:ilvl w:val="1"/>
          <w:numId w:val="55"/>
        </w:numPr>
        <w:rPr>
          <w:rFonts w:ascii="Calibri" w:hAnsi="Calibri"/>
          <w:sz w:val="22"/>
          <w:szCs w:val="22"/>
        </w:rPr>
      </w:pPr>
      <w:r>
        <w:rPr>
          <w:rFonts w:ascii="Calibri" w:hAnsi="Calibri"/>
          <w:sz w:val="22"/>
          <w:szCs w:val="22"/>
        </w:rPr>
        <w:t xml:space="preserve">Undertake a review into the DHHS </w:t>
      </w:r>
      <w:r w:rsidR="00FF770B">
        <w:rPr>
          <w:rFonts w:ascii="Calibri" w:hAnsi="Calibri"/>
          <w:sz w:val="22"/>
          <w:szCs w:val="22"/>
        </w:rPr>
        <w:t xml:space="preserve">housing eviction processes. </w:t>
      </w:r>
    </w:p>
    <w:p w14:paraId="4DAF1AC6" w14:textId="77777777" w:rsidR="00763E92" w:rsidRDefault="00763E92" w:rsidP="00763E92">
      <w:pPr>
        <w:pStyle w:val="CoMBodytext"/>
        <w:numPr>
          <w:ilvl w:val="1"/>
          <w:numId w:val="55"/>
        </w:numPr>
        <w:rPr>
          <w:rFonts w:ascii="Calibri" w:hAnsi="Calibri"/>
          <w:sz w:val="22"/>
          <w:szCs w:val="22"/>
        </w:rPr>
      </w:pPr>
      <w:r>
        <w:rPr>
          <w:rFonts w:ascii="Calibri" w:hAnsi="Calibri"/>
          <w:sz w:val="22"/>
          <w:szCs w:val="22"/>
        </w:rPr>
        <w:t>D</w:t>
      </w:r>
      <w:r w:rsidRPr="002365E4">
        <w:rPr>
          <w:rFonts w:ascii="Calibri" w:hAnsi="Calibri"/>
          <w:sz w:val="22"/>
          <w:szCs w:val="22"/>
        </w:rPr>
        <w:t xml:space="preserve">esign </w:t>
      </w:r>
      <w:r>
        <w:rPr>
          <w:rFonts w:ascii="Calibri" w:hAnsi="Calibri"/>
          <w:sz w:val="22"/>
          <w:szCs w:val="22"/>
        </w:rPr>
        <w:t>an o</w:t>
      </w:r>
      <w:r w:rsidRPr="002365E4">
        <w:rPr>
          <w:rFonts w:ascii="Calibri" w:hAnsi="Calibri"/>
          <w:sz w:val="22"/>
          <w:szCs w:val="22"/>
        </w:rPr>
        <w:t xml:space="preserve">utcomes </w:t>
      </w:r>
      <w:r>
        <w:rPr>
          <w:rFonts w:ascii="Calibri" w:hAnsi="Calibri"/>
          <w:sz w:val="22"/>
          <w:szCs w:val="22"/>
        </w:rPr>
        <w:t>f</w:t>
      </w:r>
      <w:r w:rsidRPr="002365E4">
        <w:rPr>
          <w:rFonts w:ascii="Calibri" w:hAnsi="Calibri"/>
          <w:sz w:val="22"/>
          <w:szCs w:val="22"/>
        </w:rPr>
        <w:t>ramework to measure the impact of the government</w:t>
      </w:r>
      <w:r>
        <w:rPr>
          <w:rFonts w:ascii="Calibri" w:hAnsi="Calibri"/>
          <w:sz w:val="22"/>
          <w:szCs w:val="22"/>
        </w:rPr>
        <w:t>’s work to reduce homelessness.</w:t>
      </w:r>
    </w:p>
    <w:p w14:paraId="72AA8E12" w14:textId="3C77B887" w:rsidR="00063FC4" w:rsidRPr="00763E92" w:rsidRDefault="00063FC4" w:rsidP="00763E92">
      <w:pPr>
        <w:pStyle w:val="Heading2"/>
        <w:numPr>
          <w:ilvl w:val="0"/>
          <w:numId w:val="55"/>
        </w:numPr>
        <w:ind w:left="357" w:hanging="357"/>
        <w:rPr>
          <w:rFonts w:asciiTheme="minorHAnsi" w:eastAsia="Times New Roman" w:hAnsiTheme="minorHAnsi"/>
          <w:color w:val="000000" w:themeColor="text1"/>
          <w:sz w:val="22"/>
          <w:szCs w:val="22"/>
          <w:bdr w:val="none" w:sz="0" w:space="0" w:color="auto" w:frame="1"/>
        </w:rPr>
      </w:pPr>
      <w:bookmarkStart w:id="35" w:name="_Toc33694538"/>
      <w:r w:rsidRPr="00763E92">
        <w:rPr>
          <w:rFonts w:asciiTheme="minorHAnsi" w:eastAsia="Times New Roman" w:hAnsiTheme="minorHAnsi"/>
          <w:color w:val="000000" w:themeColor="text1"/>
          <w:sz w:val="22"/>
          <w:szCs w:val="22"/>
          <w:bdr w:val="none" w:sz="0" w:space="0" w:color="auto" w:frame="1"/>
        </w:rPr>
        <w:t>Advocacy</w:t>
      </w:r>
      <w:bookmarkEnd w:id="35"/>
      <w:r w:rsidRPr="00763E92">
        <w:rPr>
          <w:rFonts w:asciiTheme="minorHAnsi" w:eastAsia="Times New Roman" w:hAnsiTheme="minorHAnsi"/>
          <w:color w:val="000000" w:themeColor="text1"/>
          <w:sz w:val="22"/>
          <w:szCs w:val="22"/>
          <w:bdr w:val="none" w:sz="0" w:space="0" w:color="auto" w:frame="1"/>
        </w:rPr>
        <w:t xml:space="preserve"> </w:t>
      </w:r>
    </w:p>
    <w:p w14:paraId="204A7911" w14:textId="570838DE" w:rsidR="00555156" w:rsidRPr="00763E92" w:rsidRDefault="00684071" w:rsidP="00763E92">
      <w:pPr>
        <w:spacing w:before="120" w:after="0"/>
        <w:rPr>
          <w:rFonts w:asciiTheme="minorHAnsi" w:hAnsiTheme="minorHAnsi" w:cstheme="majorBidi"/>
          <w:color w:val="000000" w:themeColor="text1"/>
          <w:bdr w:val="none" w:sz="0" w:space="0" w:color="auto" w:frame="1"/>
        </w:rPr>
      </w:pPr>
      <w:bookmarkStart w:id="36" w:name="_Toc33083865"/>
      <w:bookmarkStart w:id="37" w:name="_Toc33085345"/>
      <w:bookmarkStart w:id="38" w:name="_Toc32930841"/>
      <w:bookmarkStart w:id="39" w:name="_Toc32997690"/>
      <w:bookmarkStart w:id="40" w:name="_Toc33083866"/>
      <w:bookmarkStart w:id="41" w:name="_Toc33085346"/>
      <w:bookmarkStart w:id="42" w:name="_Toc33083867"/>
      <w:bookmarkStart w:id="43" w:name="_Toc33085347"/>
      <w:bookmarkStart w:id="44" w:name="_Toc33083871"/>
      <w:bookmarkStart w:id="45" w:name="_Toc33085351"/>
      <w:bookmarkStart w:id="46" w:name="_Toc33083872"/>
      <w:bookmarkStart w:id="47" w:name="_Toc33085352"/>
      <w:bookmarkStart w:id="48" w:name="_Toc33083873"/>
      <w:bookmarkStart w:id="49" w:name="_Toc33085353"/>
      <w:bookmarkStart w:id="50" w:name="_Toc33083874"/>
      <w:bookmarkStart w:id="51" w:name="_Toc33085354"/>
      <w:bookmarkStart w:id="52" w:name="_Toc32930843"/>
      <w:bookmarkStart w:id="53" w:name="_Toc32997692"/>
      <w:bookmarkStart w:id="54" w:name="_Toc33083875"/>
      <w:bookmarkStart w:id="55" w:name="_Toc33085355"/>
      <w:bookmarkStart w:id="56" w:name="_Toc32930844"/>
      <w:bookmarkStart w:id="57" w:name="_Toc32997693"/>
      <w:bookmarkStart w:id="58" w:name="_Toc33083876"/>
      <w:bookmarkStart w:id="59" w:name="_Toc3308535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63E92">
        <w:rPr>
          <w:rFonts w:asciiTheme="minorHAnsi" w:hAnsiTheme="minorHAnsi"/>
          <w:color w:val="000000" w:themeColor="text1"/>
          <w:bdr w:val="none" w:sz="0" w:space="0" w:color="auto" w:frame="1"/>
        </w:rPr>
        <w:t>Advoca</w:t>
      </w:r>
      <w:r w:rsidR="00C65E6D" w:rsidRPr="00763E92">
        <w:rPr>
          <w:rFonts w:asciiTheme="minorHAnsi" w:hAnsiTheme="minorHAnsi"/>
          <w:color w:val="000000" w:themeColor="text1"/>
          <w:bdr w:val="none" w:sz="0" w:space="0" w:color="auto" w:frame="1"/>
        </w:rPr>
        <w:t>te to the Australian</w:t>
      </w:r>
      <w:r w:rsidR="00736E5E" w:rsidRPr="00763E92">
        <w:rPr>
          <w:rFonts w:asciiTheme="minorHAnsi" w:hAnsiTheme="minorHAnsi"/>
          <w:color w:val="000000" w:themeColor="text1"/>
          <w:bdr w:val="none" w:sz="0" w:space="0" w:color="auto" w:frame="1"/>
        </w:rPr>
        <w:t xml:space="preserve"> Government </w:t>
      </w:r>
      <w:r w:rsidR="0033625F" w:rsidRPr="00763E92">
        <w:rPr>
          <w:rFonts w:asciiTheme="minorHAnsi" w:hAnsiTheme="minorHAnsi"/>
          <w:color w:val="000000" w:themeColor="text1"/>
          <w:bdr w:val="none" w:sz="0" w:space="0" w:color="auto" w:frame="1"/>
        </w:rPr>
        <w:t>for:</w:t>
      </w:r>
    </w:p>
    <w:p w14:paraId="3FFC2EC2" w14:textId="63DB4FE6" w:rsidR="00ED53EB" w:rsidRPr="00763E92" w:rsidRDefault="00063FC4" w:rsidP="00763E92">
      <w:pPr>
        <w:pStyle w:val="CoMBodytext"/>
        <w:numPr>
          <w:ilvl w:val="1"/>
          <w:numId w:val="55"/>
        </w:numPr>
        <w:rPr>
          <w:rFonts w:ascii="Calibri" w:eastAsia="Times New Roman" w:hAnsi="Calibri"/>
          <w:sz w:val="22"/>
          <w:szCs w:val="22"/>
        </w:rPr>
      </w:pPr>
      <w:r>
        <w:rPr>
          <w:rFonts w:asciiTheme="minorHAnsi" w:hAnsiTheme="minorHAnsi"/>
          <w:sz w:val="22"/>
          <w:szCs w:val="22"/>
        </w:rPr>
        <w:lastRenderedPageBreak/>
        <w:t>A</w:t>
      </w:r>
      <w:r w:rsidR="005B68F8" w:rsidRPr="00763E92">
        <w:rPr>
          <w:rFonts w:asciiTheme="minorHAnsi" w:hAnsiTheme="minorHAnsi"/>
          <w:sz w:val="22"/>
          <w:szCs w:val="22"/>
        </w:rPr>
        <w:t xml:space="preserve"> long-term (20-50 year) National Housing and Homelessness Strategy </w:t>
      </w:r>
      <w:r w:rsidR="005B68F8" w:rsidRPr="00763E92">
        <w:rPr>
          <w:rFonts w:asciiTheme="minorHAnsi" w:hAnsiTheme="minorHAnsi" w:cstheme="minorHAnsi"/>
          <w:sz w:val="22"/>
          <w:szCs w:val="22"/>
        </w:rPr>
        <w:t xml:space="preserve">that encompasses social and affordable housing </w:t>
      </w:r>
      <w:r w:rsidR="00ED53EB" w:rsidRPr="00763E92">
        <w:rPr>
          <w:rFonts w:asciiTheme="minorHAnsi" w:hAnsiTheme="minorHAnsi" w:cstheme="minorHAnsi"/>
          <w:sz w:val="22"/>
          <w:szCs w:val="22"/>
        </w:rPr>
        <w:t xml:space="preserve">with permanent support services and increased service funding that prioritises prevention and early intervention. </w:t>
      </w:r>
    </w:p>
    <w:p w14:paraId="785750E2" w14:textId="77777777" w:rsidR="007F767E" w:rsidRPr="007F767E" w:rsidRDefault="00063FC4" w:rsidP="00763E92">
      <w:pPr>
        <w:pStyle w:val="CoMBodytext"/>
        <w:numPr>
          <w:ilvl w:val="1"/>
          <w:numId w:val="55"/>
        </w:numPr>
        <w:rPr>
          <w:rFonts w:ascii="Calibri" w:eastAsia="Times New Roman" w:hAnsi="Calibri"/>
          <w:sz w:val="22"/>
          <w:szCs w:val="22"/>
        </w:rPr>
      </w:pPr>
      <w:r>
        <w:rPr>
          <w:rFonts w:asciiTheme="minorHAnsi" w:hAnsiTheme="minorHAnsi"/>
          <w:sz w:val="22"/>
          <w:szCs w:val="22"/>
        </w:rPr>
        <w:t>W</w:t>
      </w:r>
      <w:r w:rsidR="0033625F" w:rsidRPr="00763E92">
        <w:rPr>
          <w:rFonts w:asciiTheme="minorHAnsi" w:hAnsiTheme="minorHAnsi"/>
          <w:sz w:val="22"/>
          <w:szCs w:val="22"/>
        </w:rPr>
        <w:t xml:space="preserve">elfare system reforms including: </w:t>
      </w:r>
    </w:p>
    <w:p w14:paraId="11A2C43E" w14:textId="7FCE8967" w:rsidR="007F767E" w:rsidRPr="007F767E" w:rsidRDefault="007F767E" w:rsidP="007F767E">
      <w:pPr>
        <w:pStyle w:val="CoMBodytext"/>
        <w:numPr>
          <w:ilvl w:val="1"/>
          <w:numId w:val="62"/>
        </w:numPr>
        <w:rPr>
          <w:rFonts w:ascii="Calibri" w:eastAsia="Times New Roman" w:hAnsi="Calibri"/>
          <w:sz w:val="22"/>
          <w:szCs w:val="22"/>
        </w:rPr>
      </w:pPr>
      <w:r>
        <w:rPr>
          <w:rFonts w:asciiTheme="minorHAnsi" w:hAnsiTheme="minorHAnsi"/>
          <w:sz w:val="22"/>
          <w:szCs w:val="22"/>
        </w:rPr>
        <w:t>A</w:t>
      </w:r>
      <w:r w:rsidRPr="00763E92">
        <w:rPr>
          <w:rFonts w:asciiTheme="minorHAnsi" w:hAnsiTheme="minorHAnsi"/>
          <w:sz w:val="22"/>
          <w:szCs w:val="22"/>
        </w:rPr>
        <w:t xml:space="preserve"> review of the Commonwealth Rent Assistance Scheme to ensure it doesn’t contribute to </w:t>
      </w:r>
      <w:r>
        <w:rPr>
          <w:rFonts w:asciiTheme="minorHAnsi" w:hAnsiTheme="minorHAnsi"/>
          <w:sz w:val="22"/>
          <w:szCs w:val="22"/>
        </w:rPr>
        <w:t>housing stress and homelessness</w:t>
      </w:r>
      <w:r w:rsidR="00973D39">
        <w:rPr>
          <w:rFonts w:asciiTheme="minorHAnsi" w:hAnsiTheme="minorHAnsi"/>
          <w:sz w:val="22"/>
          <w:szCs w:val="22"/>
        </w:rPr>
        <w:t>.</w:t>
      </w:r>
    </w:p>
    <w:p w14:paraId="1843B1BF" w14:textId="74A1D753" w:rsidR="007F767E" w:rsidRPr="007F767E" w:rsidRDefault="007F767E" w:rsidP="007F767E">
      <w:pPr>
        <w:pStyle w:val="CoMBodytext"/>
        <w:numPr>
          <w:ilvl w:val="1"/>
          <w:numId w:val="62"/>
        </w:numPr>
        <w:rPr>
          <w:rFonts w:ascii="Calibri" w:eastAsia="Times New Roman" w:hAnsi="Calibri"/>
          <w:sz w:val="22"/>
          <w:szCs w:val="22"/>
        </w:rPr>
      </w:pPr>
      <w:r>
        <w:rPr>
          <w:rFonts w:asciiTheme="minorHAnsi" w:hAnsiTheme="minorHAnsi"/>
          <w:sz w:val="22"/>
          <w:szCs w:val="22"/>
        </w:rPr>
        <w:t>R</w:t>
      </w:r>
      <w:r w:rsidR="0033625F" w:rsidRPr="00763E92">
        <w:rPr>
          <w:rFonts w:asciiTheme="minorHAnsi" w:hAnsiTheme="minorHAnsi"/>
          <w:sz w:val="22"/>
          <w:szCs w:val="22"/>
        </w:rPr>
        <w:t>eform of Centrelink practices and adequate indexation of welfare payments to better support individuals and famil</w:t>
      </w:r>
      <w:r>
        <w:rPr>
          <w:rFonts w:asciiTheme="minorHAnsi" w:hAnsiTheme="minorHAnsi"/>
          <w:sz w:val="22"/>
          <w:szCs w:val="22"/>
        </w:rPr>
        <w:t>ies on the lowest income levels</w:t>
      </w:r>
      <w:r w:rsidR="00973D39">
        <w:rPr>
          <w:rFonts w:asciiTheme="minorHAnsi" w:hAnsiTheme="minorHAnsi"/>
          <w:sz w:val="22"/>
          <w:szCs w:val="22"/>
        </w:rPr>
        <w:t>.</w:t>
      </w:r>
    </w:p>
    <w:p w14:paraId="3D4CCA8C" w14:textId="2E85F091" w:rsidR="0033625F" w:rsidRPr="00763E92" w:rsidRDefault="007F767E" w:rsidP="007F767E">
      <w:pPr>
        <w:pStyle w:val="CoMBodytext"/>
        <w:numPr>
          <w:ilvl w:val="1"/>
          <w:numId w:val="62"/>
        </w:numPr>
        <w:rPr>
          <w:rFonts w:ascii="Calibri" w:eastAsia="Times New Roman" w:hAnsi="Calibri"/>
          <w:sz w:val="22"/>
          <w:szCs w:val="22"/>
        </w:rPr>
      </w:pPr>
      <w:r>
        <w:rPr>
          <w:rFonts w:asciiTheme="minorHAnsi" w:hAnsiTheme="minorHAnsi"/>
          <w:sz w:val="22"/>
          <w:szCs w:val="22"/>
        </w:rPr>
        <w:t xml:space="preserve">Provision of </w:t>
      </w:r>
      <w:r w:rsidR="0033625F" w:rsidRPr="00763E92">
        <w:rPr>
          <w:rFonts w:asciiTheme="minorHAnsi" w:hAnsiTheme="minorHAnsi"/>
          <w:sz w:val="22"/>
          <w:szCs w:val="22"/>
        </w:rPr>
        <w:t xml:space="preserve">relevant and timely support to </w:t>
      </w:r>
      <w:r w:rsidRPr="00763E92">
        <w:rPr>
          <w:rFonts w:asciiTheme="minorHAnsi" w:hAnsiTheme="minorHAnsi"/>
          <w:sz w:val="22"/>
          <w:szCs w:val="22"/>
        </w:rPr>
        <w:t xml:space="preserve">for people experiencing homelessness to </w:t>
      </w:r>
      <w:r>
        <w:rPr>
          <w:rFonts w:asciiTheme="minorHAnsi" w:hAnsiTheme="minorHAnsi"/>
          <w:sz w:val="22"/>
          <w:szCs w:val="22"/>
        </w:rPr>
        <w:t xml:space="preserve">help them </w:t>
      </w:r>
      <w:r w:rsidR="0033625F" w:rsidRPr="00763E92">
        <w:rPr>
          <w:rFonts w:asciiTheme="minorHAnsi" w:hAnsiTheme="minorHAnsi"/>
          <w:sz w:val="22"/>
          <w:szCs w:val="22"/>
        </w:rPr>
        <w:t xml:space="preserve">apply for the NDIS. </w:t>
      </w:r>
    </w:p>
    <w:p w14:paraId="13BD18C1" w14:textId="77777777" w:rsidR="0033625F" w:rsidRDefault="0033625F">
      <w:pPr>
        <w:spacing w:after="0" w:line="240" w:lineRule="auto"/>
        <w:rPr>
          <w:rFonts w:ascii="Calibri" w:eastAsiaTheme="majorEastAsia" w:hAnsi="Calibri" w:cs="Arial"/>
          <w:b/>
          <w:bCs/>
          <w:color w:val="000000" w:themeColor="text1"/>
          <w:sz w:val="32"/>
          <w:szCs w:val="32"/>
        </w:rPr>
      </w:pPr>
    </w:p>
    <w:p w14:paraId="79DF3C59" w14:textId="77777777" w:rsidR="00120F5A" w:rsidRDefault="00120F5A">
      <w:pPr>
        <w:spacing w:after="0" w:line="240"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bookmarkStart w:id="60" w:name="_Toc33694539"/>
    <w:p w14:paraId="5B2F9FCD" w14:textId="1ACE5D55" w:rsidR="008F7914" w:rsidRPr="00763E92" w:rsidRDefault="00FE1459" w:rsidP="00763E92">
      <w:pPr>
        <w:pStyle w:val="Heading1"/>
        <w:spacing w:after="200"/>
        <w:rPr>
          <w:rFonts w:asciiTheme="minorHAnsi" w:hAnsiTheme="minorHAnsi"/>
          <w:b w:val="0"/>
          <w:bCs w:val="0"/>
        </w:rPr>
      </w:pPr>
      <w:r w:rsidRPr="00763E92">
        <w:rPr>
          <w:rFonts w:asciiTheme="minorHAnsi" w:hAnsiTheme="minorHAnsi"/>
          <w:noProof/>
        </w:rPr>
        <w:lastRenderedPageBreak/>
        <mc:AlternateContent>
          <mc:Choice Requires="wps">
            <w:drawing>
              <wp:anchor distT="0" distB="0" distL="114300" distR="114300" simplePos="0" relativeHeight="251698176" behindDoc="0" locked="0" layoutInCell="1" allowOverlap="1" wp14:anchorId="5C3DFA51" wp14:editId="50B8EFEF">
                <wp:simplePos x="0" y="0"/>
                <wp:positionH relativeFrom="column">
                  <wp:posOffset>-6423660</wp:posOffset>
                </wp:positionH>
                <wp:positionV relativeFrom="paragraph">
                  <wp:posOffset>1587500</wp:posOffset>
                </wp:positionV>
                <wp:extent cx="2374265" cy="1403985"/>
                <wp:effectExtent l="0" t="0" r="2222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C94DF52" w14:textId="77777777" w:rsidR="00063524" w:rsidRPr="00721A60" w:rsidRDefault="00063524" w:rsidP="008F7914">
                            <w:pPr>
                              <w:spacing w:after="0" w:line="240" w:lineRule="auto"/>
                              <w:rPr>
                                <w:rFonts w:ascii="Times New Roman" w:hAnsi="Times New Roman"/>
                                <w:sz w:val="24"/>
                                <w:szCs w:val="24"/>
                              </w:rPr>
                            </w:pPr>
                            <w:r w:rsidRPr="00AF4193">
                              <w:rPr>
                                <w:rFonts w:hAnsi="Calibri"/>
                                <w:b/>
                                <w:bCs/>
                                <w:color w:val="000000"/>
                                <w:kern w:val="24"/>
                              </w:rPr>
                              <w:t>Notification of Rough Sleeping</w:t>
                            </w:r>
                          </w:p>
                          <w:p w14:paraId="764847D1"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Reports of specific individuals who are homeless or begging </w:t>
                            </w:r>
                          </w:p>
                          <w:p w14:paraId="4DF82705"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Reports of specific addresses/location of homelessness or begging </w:t>
                            </w:r>
                          </w:p>
                          <w:p w14:paraId="43FDBBAA"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Businesses with homelessness issues </w:t>
                            </w:r>
                          </w:p>
                          <w:p w14:paraId="78154238"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Homeless persons seeking assistance </w:t>
                            </w:r>
                          </w:p>
                          <w:p w14:paraId="629A59E6"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Reports of accumulated belongings</w:t>
                            </w:r>
                          </w:p>
                          <w:p w14:paraId="5677BAA0" w14:textId="77777777" w:rsidR="00063524" w:rsidRDefault="00063524" w:rsidP="008F79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5.8pt;margin-top:125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">
                <v:textbox style="mso-fit-shape-to-text:t">
                  <w:txbxContent>
                    <w:p w14:paraId="7C94DF52" w14:textId="77777777" w:rsidR="00063524" w:rsidRPr="00721A60" w:rsidRDefault="00063524" w:rsidP="008F7914">
                      <w:pPr>
                        <w:spacing w:after="0" w:line="240" w:lineRule="auto"/>
                        <w:rPr>
                          <w:rFonts w:ascii="Times New Roman" w:hAnsi="Times New Roman"/>
                          <w:sz w:val="24"/>
                          <w:szCs w:val="24"/>
                        </w:rPr>
                      </w:pPr>
                      <w:r w:rsidRPr="00AF4193">
                        <w:rPr>
                          <w:rFonts w:hAnsi="Calibri"/>
                          <w:b/>
                          <w:bCs/>
                          <w:color w:val="000000"/>
                          <w:kern w:val="24"/>
                        </w:rPr>
                        <w:t>Notification of Rough Sleeping</w:t>
                      </w:r>
                    </w:p>
                    <w:p w14:paraId="764847D1"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Reports of specific individuals who are homeless or begging </w:t>
                      </w:r>
                    </w:p>
                    <w:p w14:paraId="4DF82705"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Reports of specific addresses/location of homelessness or begging </w:t>
                      </w:r>
                    </w:p>
                    <w:p w14:paraId="43FDBBAA"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Businesses with homelessness issues </w:t>
                      </w:r>
                    </w:p>
                    <w:p w14:paraId="78154238"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 xml:space="preserve">Homeless persons seeking assistance </w:t>
                      </w:r>
                    </w:p>
                    <w:p w14:paraId="629A59E6" w14:textId="77777777" w:rsidR="00063524" w:rsidRPr="00F95568" w:rsidRDefault="00063524" w:rsidP="008F7914">
                      <w:pPr>
                        <w:pStyle w:val="ListParagraph"/>
                        <w:numPr>
                          <w:ilvl w:val="0"/>
                          <w:numId w:val="34"/>
                        </w:numPr>
                        <w:spacing w:after="0" w:line="240" w:lineRule="auto"/>
                        <w:rPr>
                          <w:rFonts w:ascii="Times New Roman" w:hAnsi="Times New Roman"/>
                          <w:sz w:val="24"/>
                          <w:szCs w:val="24"/>
                        </w:rPr>
                      </w:pPr>
                      <w:r w:rsidRPr="00AF4193">
                        <w:rPr>
                          <w:rFonts w:ascii="Calibri" w:hAnsi="Calibri"/>
                          <w:color w:val="000000"/>
                          <w:kern w:val="24"/>
                          <w:sz w:val="24"/>
                          <w:szCs w:val="24"/>
                        </w:rPr>
                        <w:t>Reports of accumulated belongings</w:t>
                      </w:r>
                    </w:p>
                    <w:p w14:paraId="5677BAA0" w14:textId="77777777" w:rsidR="00063524" w:rsidRDefault="00063524" w:rsidP="008F7914"/>
                  </w:txbxContent>
                </v:textbox>
              </v:shape>
            </w:pict>
          </mc:Fallback>
        </mc:AlternateContent>
      </w:r>
      <w:r w:rsidRPr="00763E92">
        <w:rPr>
          <w:rFonts w:asciiTheme="minorHAnsi" w:hAnsiTheme="minorHAnsi"/>
        </w:rPr>
        <w:t>Appendix</w:t>
      </w:r>
      <w:r w:rsidR="000A522A" w:rsidRPr="00763E92">
        <w:rPr>
          <w:rFonts w:asciiTheme="minorHAnsi" w:hAnsiTheme="minorHAnsi"/>
        </w:rPr>
        <w:t xml:space="preserve"> – City of Melbourne response to homelessness</w:t>
      </w:r>
      <w:bookmarkEnd w:id="60"/>
    </w:p>
    <w:p w14:paraId="54E3BE46" w14:textId="0DA43440" w:rsidR="008F7914" w:rsidRPr="00AF4193" w:rsidRDefault="003E08AE" w:rsidP="000A18B5">
      <w:pPr>
        <w:rPr>
          <w:rFonts w:ascii="Calibri" w:hAnsi="Calibri" w:cs="Arial"/>
          <w:bCs/>
          <w:color w:val="FF0000"/>
        </w:rPr>
      </w:pPr>
      <w:r>
        <w:rPr>
          <w:rFonts w:ascii="Calibri" w:hAnsi="Calibri" w:cs="Arial"/>
          <w:bCs/>
          <w:color w:val="000000"/>
        </w:rPr>
        <w:t>T</w:t>
      </w:r>
      <w:r w:rsidR="008F7914" w:rsidRPr="00AF4193">
        <w:rPr>
          <w:rFonts w:ascii="Calibri" w:hAnsi="Calibri" w:cs="Arial"/>
          <w:bCs/>
          <w:color w:val="000000"/>
        </w:rPr>
        <w:t>he City of Melbourne has invest</w:t>
      </w:r>
      <w:r>
        <w:rPr>
          <w:rFonts w:ascii="Calibri" w:hAnsi="Calibri" w:cs="Arial"/>
          <w:bCs/>
          <w:color w:val="000000"/>
        </w:rPr>
        <w:t>ed</w:t>
      </w:r>
      <w:r w:rsidR="008F7914" w:rsidRPr="00AF4193">
        <w:rPr>
          <w:rFonts w:ascii="Calibri" w:hAnsi="Calibri" w:cs="Arial"/>
          <w:bCs/>
          <w:color w:val="000000"/>
        </w:rPr>
        <w:t xml:space="preserve"> in a range of initiatives to support individuals experiencing homelessness in our city and to resource pathways out of homelessness.</w:t>
      </w:r>
    </w:p>
    <w:tbl>
      <w:tblPr>
        <w:tblStyle w:val="MediumShading1-Accent51"/>
        <w:tblW w:w="0" w:type="auto"/>
        <w:tblLook w:val="04A0" w:firstRow="1" w:lastRow="0" w:firstColumn="1" w:lastColumn="0" w:noHBand="0" w:noVBand="1"/>
      </w:tblPr>
      <w:tblGrid>
        <w:gridCol w:w="9913"/>
      </w:tblGrid>
      <w:tr w:rsidR="008F7914" w:rsidRPr="00AF4193" w14:paraId="785DB188" w14:textId="77777777" w:rsidTr="007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3" w:type="dxa"/>
          </w:tcPr>
          <w:p w14:paraId="25E44266" w14:textId="1BCE4BDE" w:rsidR="008F7914" w:rsidRDefault="006A47C5" w:rsidP="006A47C5">
            <w:pPr>
              <w:spacing w:after="0" w:line="240" w:lineRule="auto"/>
              <w:rPr>
                <w:rFonts w:ascii="Calibri" w:hAnsi="Calibri" w:cs="Arial"/>
                <w:b w:val="0"/>
                <w:bCs w:val="0"/>
                <w:color w:val="000000"/>
              </w:rPr>
            </w:pPr>
            <w:r>
              <w:rPr>
                <w:rFonts w:ascii="Calibri" w:hAnsi="Calibri" w:cs="Arial"/>
                <w:color w:val="000000"/>
              </w:rPr>
              <w:t xml:space="preserve">City of Melbourne </w:t>
            </w:r>
            <w:r w:rsidR="000A522A">
              <w:rPr>
                <w:rFonts w:ascii="Calibri" w:hAnsi="Calibri" w:cs="Arial"/>
                <w:color w:val="000000"/>
              </w:rPr>
              <w:t xml:space="preserve">initiatives </w:t>
            </w:r>
            <w:r w:rsidR="00FE1459">
              <w:rPr>
                <w:rFonts w:ascii="Calibri" w:hAnsi="Calibri" w:cs="Arial"/>
                <w:color w:val="000000"/>
              </w:rPr>
              <w:t xml:space="preserve"> </w:t>
            </w:r>
          </w:p>
          <w:p w14:paraId="40076FED" w14:textId="3A172B48" w:rsidR="00FE1459" w:rsidRPr="00AF4193" w:rsidRDefault="00FE1459" w:rsidP="00763E92">
            <w:pPr>
              <w:spacing w:after="0" w:line="240" w:lineRule="auto"/>
              <w:rPr>
                <w:rFonts w:ascii="Calibri" w:hAnsi="Calibri" w:cs="Arial"/>
                <w:color w:val="000000"/>
              </w:rPr>
            </w:pPr>
          </w:p>
        </w:tc>
      </w:tr>
      <w:tr w:rsidR="008F7914" w:rsidRPr="00AF4193" w14:paraId="2848F897" w14:textId="77777777" w:rsidTr="00F4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2DAF519F" w14:textId="77777777" w:rsidR="00864B24" w:rsidRDefault="00864B24" w:rsidP="00864B24">
            <w:pPr>
              <w:spacing w:after="0" w:line="240" w:lineRule="auto"/>
              <w:rPr>
                <w:rFonts w:ascii="Calibri" w:hAnsi="Calibri" w:cs="Arial"/>
                <w:color w:val="000000"/>
              </w:rPr>
            </w:pPr>
            <w:r w:rsidRPr="001243A9">
              <w:rPr>
                <w:rFonts w:ascii="Calibri" w:hAnsi="Calibri" w:cs="Arial"/>
                <w:color w:val="000000"/>
              </w:rPr>
              <w:t>Daily Support Team</w:t>
            </w:r>
            <w:r w:rsidRPr="00AF4193">
              <w:rPr>
                <w:rFonts w:ascii="Calibri" w:hAnsi="Calibri" w:cs="Arial"/>
                <w:b w:val="0"/>
                <w:bCs w:val="0"/>
                <w:color w:val="000000"/>
              </w:rPr>
              <w:t xml:space="preserve"> </w:t>
            </w:r>
          </w:p>
          <w:p w14:paraId="39DAF97C" w14:textId="77777777" w:rsidR="00864B24" w:rsidRPr="001243A9" w:rsidRDefault="00864B24" w:rsidP="00864B24">
            <w:pPr>
              <w:spacing w:after="0" w:line="240" w:lineRule="auto"/>
              <w:rPr>
                <w:rFonts w:ascii="Calibri" w:hAnsi="Calibri" w:cs="Arial"/>
                <w:b w:val="0"/>
                <w:bCs w:val="0"/>
                <w:color w:val="23242B"/>
                <w:lang w:val="en-GB"/>
              </w:rPr>
            </w:pPr>
            <w:r>
              <w:rPr>
                <w:rFonts w:ascii="Calibri" w:hAnsi="Calibri"/>
                <w:b w:val="0"/>
                <w:bCs w:val="0"/>
              </w:rPr>
              <w:t xml:space="preserve">The team </w:t>
            </w:r>
            <w:r w:rsidRPr="001243A9">
              <w:rPr>
                <w:rFonts w:ascii="Calibri" w:hAnsi="Calibri"/>
                <w:b w:val="0"/>
                <w:bCs w:val="0"/>
              </w:rPr>
              <w:t>works every day with people sleeping rough in the city, and helps them find permanent pathways out of homelessness. The team refers people to support services including providing coordinated housing, support services and health intervention for Melbourne’s most vulnerable rough sleepers</w:t>
            </w:r>
            <w:r w:rsidRPr="001243A9">
              <w:rPr>
                <w:rFonts w:ascii="Calibri" w:hAnsi="Calibri" w:cs="Arial"/>
                <w:b w:val="0"/>
                <w:bCs w:val="0"/>
                <w:color w:val="23242B"/>
                <w:lang w:val="en-GB"/>
              </w:rPr>
              <w:t xml:space="preserve"> </w:t>
            </w:r>
          </w:p>
          <w:p w14:paraId="20A1D0C8" w14:textId="77777777" w:rsidR="00864B24" w:rsidRDefault="00864B24" w:rsidP="00864B24">
            <w:pPr>
              <w:spacing w:after="0" w:line="240" w:lineRule="auto"/>
              <w:rPr>
                <w:rFonts w:ascii="Calibri" w:hAnsi="Calibri" w:cs="Arial"/>
                <w:b w:val="0"/>
                <w:bCs w:val="0"/>
                <w:color w:val="23242B"/>
                <w:lang w:val="en-GB"/>
              </w:rPr>
            </w:pPr>
            <w:r w:rsidRPr="001243A9">
              <w:rPr>
                <w:rFonts w:ascii="Calibri" w:hAnsi="Calibri" w:cs="Arial"/>
                <w:b w:val="0"/>
                <w:bCs w:val="0"/>
                <w:color w:val="23242B"/>
                <w:lang w:val="en-GB"/>
              </w:rPr>
              <w:t xml:space="preserve">We are the first council in Victoria to have an in-house assertive outreach team to help rough sleepers. </w:t>
            </w:r>
            <w:r w:rsidRPr="001243A9">
              <w:rPr>
                <w:rFonts w:ascii="Calibri" w:hAnsi="Calibri" w:cs="Arial"/>
                <w:b w:val="0"/>
                <w:bCs w:val="0"/>
                <w:color w:val="0D0D0D"/>
                <w:lang w:val="en-GB"/>
              </w:rPr>
              <w:t>The</w:t>
            </w:r>
            <w:r w:rsidRPr="001243A9">
              <w:rPr>
                <w:rFonts w:ascii="Calibri" w:hAnsi="Calibri" w:cs="Arial"/>
                <w:b w:val="0"/>
                <w:bCs w:val="0"/>
                <w:lang w:val="en-GB"/>
              </w:rPr>
              <w:t xml:space="preserve"> team includes four full-time expert staff and </w:t>
            </w:r>
            <w:r w:rsidRPr="001243A9">
              <w:rPr>
                <w:rFonts w:ascii="Calibri" w:hAnsi="Calibri" w:cs="Arial"/>
                <w:b w:val="0"/>
                <w:bCs w:val="0"/>
                <w:color w:val="0D0D0D"/>
                <w:lang w:val="en-GB"/>
              </w:rPr>
              <w:t>works every day with people sleeping rough in the city, helping them find permanent pathways out of homelessness.</w:t>
            </w:r>
            <w:r w:rsidRPr="001243A9">
              <w:rPr>
                <w:rFonts w:ascii="Calibri" w:hAnsi="Calibri" w:cs="Arial"/>
                <w:b w:val="0"/>
                <w:bCs w:val="0"/>
                <w:color w:val="23242B"/>
                <w:lang w:val="en-GB"/>
              </w:rPr>
              <w:t xml:space="preserve">  This program is a partnership between Launch Housing and the City of Melbourne</w:t>
            </w:r>
            <w:r>
              <w:rPr>
                <w:rFonts w:ascii="Calibri" w:hAnsi="Calibri" w:cs="Arial"/>
                <w:b w:val="0"/>
                <w:bCs w:val="0"/>
                <w:color w:val="23242B"/>
                <w:lang w:val="en-GB"/>
              </w:rPr>
              <w:t>.</w:t>
            </w:r>
          </w:p>
          <w:p w14:paraId="3D70B7D3" w14:textId="02663D0D" w:rsidR="006A47C5" w:rsidRPr="001243A9" w:rsidRDefault="006A47C5" w:rsidP="00763E92">
            <w:pPr>
              <w:spacing w:after="0" w:line="240" w:lineRule="auto"/>
              <w:rPr>
                <w:rFonts w:ascii="Calibri" w:hAnsi="Calibri"/>
                <w:bCs w:val="0"/>
              </w:rPr>
            </w:pPr>
          </w:p>
        </w:tc>
      </w:tr>
      <w:tr w:rsidR="00BE293F" w:rsidRPr="00AF4193" w14:paraId="3B9567E7" w14:textId="77777777" w:rsidTr="00F4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698E7C95" w14:textId="77777777" w:rsidR="00864B24" w:rsidRDefault="00864B24" w:rsidP="00864B24">
            <w:pPr>
              <w:spacing w:after="0" w:line="240" w:lineRule="auto"/>
              <w:rPr>
                <w:rFonts w:ascii="Calibri" w:hAnsi="Calibri" w:cs="Arial"/>
                <w:b w:val="0"/>
                <w:color w:val="23242B"/>
              </w:rPr>
            </w:pPr>
            <w:r>
              <w:rPr>
                <w:rFonts w:ascii="Calibri" w:hAnsi="Calibri" w:cs="Arial"/>
                <w:bCs w:val="0"/>
                <w:color w:val="23242B"/>
              </w:rPr>
              <w:t>Extreme weather program</w:t>
            </w:r>
          </w:p>
          <w:p w14:paraId="1FE68524" w14:textId="176896FD" w:rsidR="00864B24" w:rsidRDefault="00864B24" w:rsidP="00BE293F">
            <w:pPr>
              <w:spacing w:after="0" w:line="240" w:lineRule="auto"/>
              <w:rPr>
                <w:rFonts w:ascii="Calibri" w:hAnsi="Calibri" w:cs="Arial"/>
                <w:color w:val="23242B"/>
                <w:lang w:val="en-GB"/>
              </w:rPr>
            </w:pPr>
            <w:r>
              <w:rPr>
                <w:rFonts w:ascii="Calibri" w:hAnsi="Calibri" w:cs="Arial"/>
                <w:b w:val="0"/>
                <w:color w:val="23242B"/>
              </w:rPr>
              <w:t>Notification out to services when extreme weather events are forecast. During extreme heat the City of Melbourne provides swim passes, movie passes and drink bottles to service providers for people experiencing homelessness in the municipality.</w:t>
            </w:r>
            <w:r>
              <w:rPr>
                <w:rFonts w:ascii="Calibri" w:hAnsi="Calibri" w:cs="Arial"/>
                <w:color w:val="23242B"/>
                <w:lang w:val="en-GB"/>
              </w:rPr>
              <w:t xml:space="preserve"> </w:t>
            </w:r>
          </w:p>
          <w:p w14:paraId="42907997" w14:textId="77777777" w:rsidR="00BE293F" w:rsidRPr="001243A9" w:rsidRDefault="00BE293F" w:rsidP="00BE293F">
            <w:pPr>
              <w:spacing w:after="0" w:line="240" w:lineRule="auto"/>
              <w:rPr>
                <w:rFonts w:ascii="Calibri" w:hAnsi="Calibri"/>
                <w:bCs w:val="0"/>
              </w:rPr>
            </w:pPr>
          </w:p>
        </w:tc>
      </w:tr>
      <w:tr w:rsidR="00BE293F" w:rsidRPr="00AF4193" w14:paraId="04EBA992" w14:textId="77777777" w:rsidTr="00F4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731945F9" w14:textId="77777777" w:rsidR="00BE293F" w:rsidRDefault="00BE293F" w:rsidP="00BE293F">
            <w:pPr>
              <w:spacing w:after="0" w:line="240" w:lineRule="auto"/>
              <w:rPr>
                <w:rFonts w:ascii="Calibri" w:hAnsi="Calibri"/>
                <w:b w:val="0"/>
                <w:bCs w:val="0"/>
              </w:rPr>
            </w:pPr>
            <w:r w:rsidRPr="001243A9">
              <w:rPr>
                <w:rFonts w:ascii="Calibri" w:hAnsi="Calibri"/>
                <w:bCs w:val="0"/>
              </w:rPr>
              <w:t>Frontyard Youth Services</w:t>
            </w:r>
            <w:r w:rsidRPr="00AF4193">
              <w:rPr>
                <w:rFonts w:ascii="Calibri" w:hAnsi="Calibri"/>
              </w:rPr>
              <w:t xml:space="preserve"> </w:t>
            </w:r>
          </w:p>
          <w:p w14:paraId="2B9E4809" w14:textId="77777777" w:rsidR="00BE293F" w:rsidRDefault="00BE293F" w:rsidP="00BE293F">
            <w:pPr>
              <w:spacing w:after="0" w:line="240" w:lineRule="auto"/>
              <w:rPr>
                <w:rFonts w:ascii="Calibri" w:hAnsi="Calibri"/>
              </w:rPr>
            </w:pPr>
            <w:r>
              <w:rPr>
                <w:rFonts w:ascii="Calibri" w:hAnsi="Calibri"/>
                <w:b w:val="0"/>
                <w:bCs w:val="0"/>
              </w:rPr>
              <w:t xml:space="preserve">Frontyard </w:t>
            </w:r>
            <w:r w:rsidRPr="001243A9">
              <w:rPr>
                <w:rFonts w:ascii="Calibri" w:hAnsi="Calibri"/>
                <w:b w:val="0"/>
                <w:bCs w:val="0"/>
              </w:rPr>
              <w:t>provide</w:t>
            </w:r>
            <w:r>
              <w:rPr>
                <w:rFonts w:ascii="Calibri" w:hAnsi="Calibri"/>
                <w:b w:val="0"/>
                <w:bCs w:val="0"/>
              </w:rPr>
              <w:t>s</w:t>
            </w:r>
            <w:r w:rsidRPr="001243A9">
              <w:rPr>
                <w:rFonts w:ascii="Calibri" w:hAnsi="Calibri"/>
                <w:b w:val="0"/>
                <w:bCs w:val="0"/>
              </w:rPr>
              <w:t xml:space="preserve"> integrated services in Melbourne’s CBD to address the physical, social, emotional and housing needs of young people aged between 12 and 25 years who are at risk of or are experiencing homelessness.</w:t>
            </w:r>
            <w:r>
              <w:rPr>
                <w:rFonts w:ascii="Calibri" w:hAnsi="Calibri"/>
                <w:b w:val="0"/>
                <w:bCs w:val="0"/>
              </w:rPr>
              <w:t xml:space="preserve"> It is funded by the City of Melbourne.</w:t>
            </w:r>
          </w:p>
          <w:p w14:paraId="00A63FD6" w14:textId="77777777" w:rsidR="00BE293F" w:rsidRPr="001243A9" w:rsidRDefault="00BE293F" w:rsidP="006A47C5">
            <w:pPr>
              <w:spacing w:after="0" w:line="240" w:lineRule="auto"/>
              <w:rPr>
                <w:rFonts w:ascii="Calibri" w:hAnsi="Calibri" w:cs="Arial"/>
                <w:color w:val="000000"/>
              </w:rPr>
            </w:pPr>
          </w:p>
        </w:tc>
      </w:tr>
      <w:tr w:rsidR="00BE293F" w:rsidRPr="00AF4193" w14:paraId="1AF3E2A3" w14:textId="77777777" w:rsidTr="00F4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194A34C6" w14:textId="77777777" w:rsidR="00BE293F" w:rsidRDefault="00BE293F" w:rsidP="00BE293F">
            <w:pPr>
              <w:spacing w:after="0" w:line="240" w:lineRule="auto"/>
              <w:ind w:right="-2"/>
              <w:contextualSpacing/>
              <w:rPr>
                <w:rFonts w:ascii="Calibri" w:hAnsi="Calibri" w:cs="Arial"/>
                <w:b w:val="0"/>
                <w:color w:val="23242B"/>
                <w:lang w:val="en-GB"/>
              </w:rPr>
            </w:pPr>
            <w:r w:rsidRPr="001D7013">
              <w:rPr>
                <w:rFonts w:ascii="Calibri" w:hAnsi="Calibri" w:cs="Arial"/>
                <w:bCs w:val="0"/>
                <w:color w:val="23242B"/>
                <w:lang w:val="en-GB"/>
              </w:rPr>
              <w:t>Helping Out booklet</w:t>
            </w:r>
          </w:p>
          <w:p w14:paraId="4ED75430" w14:textId="77777777" w:rsidR="00BE293F" w:rsidRDefault="00BE293F" w:rsidP="00BE293F">
            <w:pPr>
              <w:spacing w:after="0" w:line="240" w:lineRule="auto"/>
              <w:ind w:right="-2"/>
              <w:contextualSpacing/>
              <w:rPr>
                <w:rFonts w:ascii="Calibri" w:hAnsi="Calibri" w:cs="Arial"/>
                <w:color w:val="23242B"/>
                <w:lang w:val="en-GB"/>
              </w:rPr>
            </w:pPr>
            <w:r w:rsidRPr="0098393B">
              <w:rPr>
                <w:rFonts w:ascii="Calibri" w:hAnsi="Calibri" w:cs="Arial"/>
                <w:color w:val="23242B"/>
                <w:lang w:val="en-GB"/>
              </w:rPr>
              <w:t>W</w:t>
            </w:r>
            <w:r w:rsidRPr="0098393B">
              <w:rPr>
                <w:rFonts w:ascii="Calibri" w:hAnsi="Calibri" w:cs="Arial"/>
                <w:b w:val="0"/>
                <w:bCs w:val="0"/>
                <w:color w:val="23242B"/>
                <w:lang w:val="en-GB"/>
              </w:rPr>
              <w:t>e</w:t>
            </w:r>
            <w:r w:rsidRPr="001D7013">
              <w:rPr>
                <w:rFonts w:ascii="Calibri" w:hAnsi="Calibri" w:cs="Arial"/>
                <w:b w:val="0"/>
                <w:bCs w:val="0"/>
                <w:color w:val="23242B"/>
                <w:lang w:val="en-GB"/>
              </w:rPr>
              <w:t xml:space="preserve"> update and distribute the Helping Out booklet each year. It provides a comprehensive list of free and low-cost services available from organisations in the central city and surrounding suburbs. The booklet and map include information about food, accommodation, health services, drug and alcohol services, services for women and legal advice from more than 70 organisations throughout the city. </w:t>
            </w:r>
          </w:p>
          <w:p w14:paraId="0507E549" w14:textId="77777777" w:rsidR="00BE293F" w:rsidRPr="001D7013" w:rsidRDefault="00BE293F" w:rsidP="00BE293F">
            <w:pPr>
              <w:spacing w:after="0" w:line="240" w:lineRule="auto"/>
              <w:rPr>
                <w:rFonts w:ascii="Calibri" w:hAnsi="Calibri" w:cs="Arial"/>
                <w:color w:val="000000"/>
              </w:rPr>
            </w:pPr>
          </w:p>
        </w:tc>
      </w:tr>
      <w:tr w:rsidR="008F7914" w:rsidRPr="00AF4193" w14:paraId="1F53FFA9" w14:textId="77777777" w:rsidTr="00F4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159EAD98" w14:textId="77777777" w:rsidR="00BE293F" w:rsidRPr="001D7013" w:rsidRDefault="00BE293F" w:rsidP="00BE293F">
            <w:pPr>
              <w:spacing w:after="0" w:line="240" w:lineRule="auto"/>
              <w:rPr>
                <w:rFonts w:ascii="Calibri" w:hAnsi="Calibri" w:cs="Arial"/>
                <w:color w:val="000000"/>
              </w:rPr>
            </w:pPr>
            <w:r w:rsidRPr="001D7013">
              <w:rPr>
                <w:rFonts w:ascii="Calibri" w:hAnsi="Calibri" w:cs="Arial"/>
                <w:color w:val="000000"/>
              </w:rPr>
              <w:t>Homelessness Advisory Committee</w:t>
            </w:r>
          </w:p>
          <w:p w14:paraId="03766F6C" w14:textId="0EA5B980" w:rsidR="00BE293F" w:rsidRDefault="00BE293F" w:rsidP="00BE293F">
            <w:pPr>
              <w:spacing w:after="0" w:line="240" w:lineRule="auto"/>
              <w:rPr>
                <w:rFonts w:ascii="Calibri" w:hAnsi="Calibri" w:cs="Arial"/>
                <w:bCs w:val="0"/>
                <w:color w:val="000000"/>
              </w:rPr>
            </w:pPr>
            <w:r w:rsidRPr="001D7013">
              <w:rPr>
                <w:rFonts w:ascii="Calibri" w:hAnsi="Calibri" w:cs="Arial"/>
                <w:b w:val="0"/>
                <w:color w:val="000000"/>
              </w:rPr>
              <w:t>A 10-person Homelessness Advisory Committee helps Council to develop, implement and evaluate its initiatives. Half of the Committee’s members have a lived experience of homelessness.</w:t>
            </w:r>
            <w:r w:rsidR="008A05A6">
              <w:rPr>
                <w:rFonts w:ascii="Calibri" w:hAnsi="Calibri" w:cs="Arial"/>
                <w:b w:val="0"/>
                <w:color w:val="000000"/>
              </w:rPr>
              <w:t xml:space="preserve"> The Committee contributed to the recommendations in this Parliamentary Submission. </w:t>
            </w:r>
          </w:p>
          <w:p w14:paraId="16F3BADA" w14:textId="092C09FF" w:rsidR="006A47C5" w:rsidRPr="001243A9" w:rsidRDefault="006A47C5" w:rsidP="00763E92">
            <w:pPr>
              <w:spacing w:after="0" w:line="240" w:lineRule="auto"/>
              <w:rPr>
                <w:rFonts w:ascii="Calibri" w:hAnsi="Calibri"/>
                <w:bCs w:val="0"/>
              </w:rPr>
            </w:pPr>
          </w:p>
        </w:tc>
      </w:tr>
      <w:tr w:rsidR="00BE293F" w:rsidRPr="00AF4193" w14:paraId="7AC23A0D" w14:textId="77777777" w:rsidTr="00F4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02D62A01" w14:textId="77777777" w:rsidR="00BE293F" w:rsidRDefault="00BE293F" w:rsidP="00BE293F">
            <w:pPr>
              <w:spacing w:after="0" w:line="240" w:lineRule="auto"/>
              <w:rPr>
                <w:rFonts w:ascii="Calibri" w:hAnsi="Calibri" w:cs="Arial"/>
                <w:b w:val="0"/>
                <w:bCs w:val="0"/>
                <w:color w:val="000000"/>
              </w:rPr>
            </w:pPr>
            <w:r w:rsidRPr="00A224DD">
              <w:rPr>
                <w:rFonts w:ascii="Calibri" w:hAnsi="Calibri" w:cs="Arial"/>
                <w:color w:val="000000"/>
              </w:rPr>
              <w:t xml:space="preserve">Housing </w:t>
            </w:r>
            <w:r>
              <w:rPr>
                <w:rFonts w:ascii="Calibri" w:hAnsi="Calibri" w:cs="Arial"/>
                <w:color w:val="000000"/>
              </w:rPr>
              <w:t xml:space="preserve"> </w:t>
            </w:r>
          </w:p>
          <w:p w14:paraId="6D160B94" w14:textId="77777777" w:rsidR="00BE293F" w:rsidRDefault="00BE293F" w:rsidP="00BE293F">
            <w:pPr>
              <w:spacing w:after="0" w:line="240" w:lineRule="auto"/>
              <w:rPr>
                <w:rFonts w:ascii="Calibri" w:hAnsi="Calibri" w:cs="Calibri"/>
                <w:color w:val="23242B"/>
              </w:rPr>
            </w:pPr>
            <w:r w:rsidRPr="00A224DD">
              <w:rPr>
                <w:rFonts w:ascii="Calibri" w:hAnsi="Calibri" w:cs="Arial"/>
                <w:b w:val="0"/>
                <w:bCs w:val="0"/>
                <w:color w:val="23242B"/>
              </w:rPr>
              <w:t>Over the last decade</w:t>
            </w:r>
            <w:r>
              <w:rPr>
                <w:rFonts w:ascii="Calibri" w:hAnsi="Calibri" w:cs="Arial"/>
                <w:b w:val="0"/>
                <w:bCs w:val="0"/>
                <w:color w:val="23242B"/>
              </w:rPr>
              <w:t xml:space="preserve"> the City of Melbourne</w:t>
            </w:r>
            <w:r w:rsidRPr="00A224DD">
              <w:rPr>
                <w:rFonts w:ascii="Calibri" w:hAnsi="Calibri" w:cs="Arial"/>
                <w:b w:val="0"/>
                <w:bCs w:val="0"/>
                <w:color w:val="23242B"/>
              </w:rPr>
              <w:t xml:space="preserve"> </w:t>
            </w:r>
            <w:r>
              <w:rPr>
                <w:rFonts w:ascii="Calibri" w:hAnsi="Calibri" w:cs="Arial"/>
                <w:b w:val="0"/>
                <w:bCs w:val="0"/>
                <w:color w:val="23242B"/>
              </w:rPr>
              <w:t>has</w:t>
            </w:r>
            <w:r w:rsidRPr="00A224DD">
              <w:rPr>
                <w:rFonts w:ascii="Calibri" w:hAnsi="Calibri" w:cs="Arial"/>
                <w:b w:val="0"/>
                <w:bCs w:val="0"/>
                <w:color w:val="23242B"/>
              </w:rPr>
              <w:t xml:space="preserve"> worked with organisations such as Launch Housing to establish </w:t>
            </w:r>
            <w:hyperlink r:id="rId12" w:tgtFrame="_self" w:history="1">
              <w:r w:rsidRPr="00A224DD">
                <w:rPr>
                  <w:rFonts w:ascii="Calibri" w:hAnsi="Calibri" w:cs="Arial"/>
                  <w:b w:val="0"/>
                  <w:bCs w:val="0"/>
                  <w:color w:val="277BB4"/>
                  <w:u w:val="single"/>
                </w:rPr>
                <w:t>Elizabeth Street Common Ground</w:t>
              </w:r>
            </w:hyperlink>
            <w:r>
              <w:rPr>
                <w:rFonts w:ascii="Calibri" w:hAnsi="Calibri" w:cs="Arial"/>
                <w:b w:val="0"/>
                <w:bCs w:val="0"/>
                <w:color w:val="23242B"/>
              </w:rPr>
              <w:t xml:space="preserve">. Common Ground </w:t>
            </w:r>
            <w:r w:rsidRPr="00A224DD">
              <w:rPr>
                <w:rFonts w:ascii="Calibri" w:hAnsi="Calibri" w:cs="Arial"/>
                <w:b w:val="0"/>
                <w:bCs w:val="0"/>
                <w:color w:val="23242B"/>
              </w:rPr>
              <w:t>provides permanent, affordable, high-quality housing to 65 people with complex needs who have been chronically homeless, many for more than 10 years. An additional 66 apartments exist for low income workers and students. In 2001 we transferred our ownership of the Drill Hall building in Victoria Street, Melbourne, to Housing Choices Australia. This allowed 59 housing units to be built for low-income, vulnerable and marginalised people. </w:t>
            </w:r>
            <w:r w:rsidRPr="001D7013">
              <w:rPr>
                <w:rFonts w:ascii="Calibri" w:hAnsi="Calibri" w:cs="Calibri"/>
                <w:b w:val="0"/>
                <w:bCs w:val="0"/>
                <w:color w:val="23242B"/>
              </w:rPr>
              <w:t xml:space="preserve">The City of Melbourne supports the </w:t>
            </w:r>
            <w:hyperlink r:id="rId13" w:history="1">
              <w:r w:rsidRPr="001D7013">
                <w:rPr>
                  <w:rFonts w:ascii="Calibri" w:hAnsi="Calibri" w:cs="Calibri"/>
                  <w:b w:val="0"/>
                  <w:bCs w:val="0"/>
                  <w:color w:val="0000FF"/>
                  <w:u w:val="single"/>
                </w:rPr>
                <w:t>Housing First</w:t>
              </w:r>
            </w:hyperlink>
            <w:r w:rsidRPr="001D7013">
              <w:rPr>
                <w:rFonts w:ascii="Calibri" w:hAnsi="Calibri" w:cs="Calibri"/>
                <w:b w:val="0"/>
                <w:bCs w:val="0"/>
                <w:color w:val="23242B"/>
              </w:rPr>
              <w:t xml:space="preserve"> approach. We know that getting people into permanent housing with accompanying support services is the best way to reduce homelessness. </w:t>
            </w:r>
          </w:p>
          <w:p w14:paraId="7483AE4A" w14:textId="589D559A" w:rsidR="00BE293F" w:rsidRPr="001243A9" w:rsidRDefault="00BE293F" w:rsidP="00763E92">
            <w:pPr>
              <w:spacing w:after="0" w:line="240" w:lineRule="auto"/>
              <w:rPr>
                <w:rFonts w:ascii="Calibri" w:hAnsi="Calibri"/>
                <w:bCs w:val="0"/>
              </w:rPr>
            </w:pPr>
          </w:p>
        </w:tc>
      </w:tr>
      <w:tr w:rsidR="00BE293F" w:rsidRPr="00AF4193" w14:paraId="32DC20DE" w14:textId="77777777" w:rsidTr="00F4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10C63B59" w14:textId="77777777" w:rsidR="00BE293F" w:rsidRDefault="00BE293F" w:rsidP="00BE293F">
            <w:pPr>
              <w:spacing w:after="0" w:line="240" w:lineRule="auto"/>
              <w:rPr>
                <w:rFonts w:asciiTheme="minorHAnsi" w:hAnsiTheme="minorHAnsi" w:cstheme="minorHAnsi"/>
                <w:b w:val="0"/>
                <w:color w:val="000000"/>
                <w:lang w:val="en-GB"/>
              </w:rPr>
            </w:pPr>
            <w:r w:rsidRPr="001243A9">
              <w:rPr>
                <w:rFonts w:asciiTheme="minorHAnsi" w:hAnsiTheme="minorHAnsi" w:cstheme="minorHAnsi"/>
                <w:bCs w:val="0"/>
                <w:color w:val="000000"/>
                <w:lang w:val="en-GB"/>
              </w:rPr>
              <w:t>Hotspots</w:t>
            </w:r>
            <w:r>
              <w:rPr>
                <w:rFonts w:asciiTheme="minorHAnsi" w:hAnsiTheme="minorHAnsi" w:cstheme="minorHAnsi"/>
                <w:bCs w:val="0"/>
                <w:color w:val="000000"/>
                <w:lang w:val="en-GB"/>
              </w:rPr>
              <w:t xml:space="preserve"> </w:t>
            </w:r>
          </w:p>
          <w:p w14:paraId="1FDF89E5" w14:textId="77777777" w:rsidR="00BE293F" w:rsidRDefault="00BE293F" w:rsidP="00BE293F">
            <w:pPr>
              <w:spacing w:after="0" w:line="240" w:lineRule="auto"/>
              <w:rPr>
                <w:b w:val="0"/>
                <w:bCs w:val="0"/>
                <w:color w:val="000000"/>
                <w:lang w:val="en-GB"/>
              </w:rPr>
            </w:pPr>
            <w:r w:rsidRPr="0098393B">
              <w:rPr>
                <w:rFonts w:asciiTheme="minorHAnsi" w:hAnsiTheme="minorHAnsi" w:cstheme="minorHAnsi"/>
                <w:b w:val="0"/>
                <w:bCs w:val="0"/>
                <w:color w:val="000000"/>
                <w:lang w:val="en-GB"/>
              </w:rPr>
              <w:t>This</w:t>
            </w:r>
            <w:r w:rsidRPr="002365E4">
              <w:rPr>
                <w:rFonts w:asciiTheme="minorHAnsi" w:hAnsiTheme="minorHAnsi" w:cstheme="minorHAnsi"/>
                <w:b w:val="0"/>
                <w:bCs w:val="0"/>
                <w:color w:val="000000"/>
                <w:lang w:val="en-GB"/>
              </w:rPr>
              <w:t xml:space="preserve"> </w:t>
            </w:r>
            <w:r w:rsidRPr="002365E4">
              <w:rPr>
                <w:rFonts w:asciiTheme="minorHAnsi" w:hAnsiTheme="minorHAnsi" w:cstheme="minorHAnsi"/>
                <w:b w:val="0"/>
                <w:color w:val="000000"/>
                <w:lang w:val="en-GB"/>
              </w:rPr>
              <w:t>is</w:t>
            </w:r>
            <w:r w:rsidRPr="0098393B">
              <w:rPr>
                <w:rFonts w:asciiTheme="minorHAnsi" w:hAnsiTheme="minorHAnsi" w:cstheme="minorHAnsi"/>
                <w:color w:val="000000"/>
                <w:lang w:val="en-GB"/>
              </w:rPr>
              <w:t xml:space="preserve"> </w:t>
            </w:r>
            <w:r w:rsidRPr="0098393B">
              <w:rPr>
                <w:rFonts w:asciiTheme="minorHAnsi" w:hAnsiTheme="minorHAnsi" w:cstheme="minorHAnsi"/>
                <w:b w:val="0"/>
              </w:rPr>
              <w:t>a</w:t>
            </w:r>
            <w:r w:rsidRPr="001243A9">
              <w:rPr>
                <w:rFonts w:asciiTheme="minorHAnsi" w:hAnsiTheme="minorHAnsi" w:cstheme="minorHAnsi"/>
                <w:b w:val="0"/>
              </w:rPr>
              <w:t xml:space="preserve"> weekly forum for the City of Melbourne and key partners to monitor locations identified as hotspots </w:t>
            </w:r>
            <w:r>
              <w:rPr>
                <w:rFonts w:asciiTheme="minorHAnsi" w:hAnsiTheme="minorHAnsi" w:cstheme="minorHAnsi"/>
                <w:b w:val="0"/>
              </w:rPr>
              <w:t xml:space="preserve">for rough sleeping </w:t>
            </w:r>
            <w:r w:rsidRPr="001243A9">
              <w:rPr>
                <w:rFonts w:asciiTheme="minorHAnsi" w:hAnsiTheme="minorHAnsi" w:cstheme="minorHAnsi"/>
                <w:b w:val="0"/>
              </w:rPr>
              <w:t>across the municipality. The committee collaborates to share responsibility and coordination for supporting pathways out of homelessness and addressing issues of public safety and amenity</w:t>
            </w:r>
            <w:r w:rsidRPr="006A47C5">
              <w:t>.</w:t>
            </w:r>
            <w:r w:rsidRPr="006A47C5">
              <w:rPr>
                <w:color w:val="000000"/>
                <w:lang w:val="en-GB"/>
              </w:rPr>
              <w:t xml:space="preserve"> </w:t>
            </w:r>
          </w:p>
          <w:p w14:paraId="0839F797" w14:textId="13CAB34C" w:rsidR="00BE293F" w:rsidRPr="001243A9" w:rsidRDefault="00BE293F" w:rsidP="00763E92">
            <w:pPr>
              <w:spacing w:after="0" w:line="240" w:lineRule="auto"/>
              <w:rPr>
                <w:rFonts w:ascii="Calibri" w:hAnsi="Calibri"/>
                <w:b w:val="0"/>
                <w:bCs w:val="0"/>
              </w:rPr>
            </w:pPr>
          </w:p>
        </w:tc>
      </w:tr>
      <w:tr w:rsidR="00BE293F" w:rsidRPr="00AF4193" w14:paraId="1696AF11" w14:textId="77777777" w:rsidTr="00F4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2DC6E8AF" w14:textId="77777777" w:rsidR="00BE293F" w:rsidRDefault="00BE293F" w:rsidP="00BE293F">
            <w:pPr>
              <w:spacing w:after="0" w:line="240" w:lineRule="auto"/>
              <w:ind w:right="-2"/>
              <w:contextualSpacing/>
              <w:rPr>
                <w:rFonts w:ascii="Calibri" w:hAnsi="Calibri" w:cs="Arial"/>
                <w:bCs w:val="0"/>
                <w:color w:val="23242B"/>
                <w:lang w:val="en-GB"/>
              </w:rPr>
            </w:pPr>
            <w:r w:rsidRPr="001D7013">
              <w:rPr>
                <w:rFonts w:ascii="Calibri" w:hAnsi="Calibri" w:cs="Arial"/>
                <w:bCs w:val="0"/>
                <w:color w:val="23242B"/>
                <w:lang w:val="en-GB"/>
              </w:rPr>
              <w:lastRenderedPageBreak/>
              <w:t>Innovative solutions and training</w:t>
            </w:r>
          </w:p>
          <w:p w14:paraId="42D93C51" w14:textId="77777777" w:rsidR="00BE293F" w:rsidRDefault="00BE293F" w:rsidP="00BE293F">
            <w:pPr>
              <w:spacing w:after="0" w:line="240" w:lineRule="auto"/>
              <w:ind w:right="-2"/>
              <w:contextualSpacing/>
              <w:rPr>
                <w:rFonts w:ascii="Calibri" w:hAnsi="Calibri" w:cs="Arial"/>
                <w:b w:val="0"/>
                <w:bCs w:val="0"/>
                <w:color w:val="23242B"/>
                <w:lang w:val="en-GB"/>
              </w:rPr>
            </w:pPr>
            <w:r>
              <w:rPr>
                <w:rFonts w:ascii="Calibri" w:hAnsi="Calibri" w:cs="Arial"/>
                <w:b w:val="0"/>
                <w:color w:val="23242B"/>
                <w:lang w:val="en-GB"/>
              </w:rPr>
              <w:t>W</w:t>
            </w:r>
            <w:r w:rsidRPr="001D7013">
              <w:rPr>
                <w:rFonts w:ascii="Calibri" w:hAnsi="Calibri" w:cs="Arial"/>
                <w:b w:val="0"/>
                <w:bCs w:val="0"/>
                <w:color w:val="23242B"/>
                <w:lang w:val="en-GB"/>
              </w:rPr>
              <w:t>e support innovative programs including</w:t>
            </w:r>
            <w:r>
              <w:rPr>
                <w:rFonts w:ascii="Calibri" w:hAnsi="Calibri" w:cs="Arial"/>
                <w:b w:val="0"/>
                <w:bCs w:val="0"/>
                <w:color w:val="23242B"/>
                <w:lang w:val="en-GB"/>
              </w:rPr>
              <w:t xml:space="preserve"> </w:t>
            </w:r>
            <w:hyperlink r:id="rId14" w:history="1">
              <w:r w:rsidRPr="00FC3AFC">
                <w:rPr>
                  <w:rStyle w:val="Hyperlink"/>
                  <w:rFonts w:ascii="Calibri" w:hAnsi="Calibri" w:cs="Arial"/>
                  <w:b w:val="0"/>
                  <w:bCs w:val="0"/>
                  <w:lang w:val="en-GB"/>
                </w:rPr>
                <w:t>HomeGround Real Estate</w:t>
              </w:r>
            </w:hyperlink>
            <w:r>
              <w:rPr>
                <w:rFonts w:ascii="Calibri" w:hAnsi="Calibri" w:cs="Arial"/>
                <w:b w:val="0"/>
                <w:bCs w:val="0"/>
                <w:color w:val="23242B"/>
                <w:lang w:val="en-GB"/>
              </w:rPr>
              <w:t xml:space="preserve"> </w:t>
            </w:r>
            <w:r w:rsidRPr="001D7013">
              <w:rPr>
                <w:rFonts w:ascii="Calibri" w:hAnsi="Calibri" w:cs="Arial"/>
                <w:b w:val="0"/>
                <w:bCs w:val="0"/>
                <w:color w:val="23242B"/>
                <w:lang w:val="en-GB"/>
              </w:rPr>
              <w:t xml:space="preserve">– a not-for-profit real estate agency working to reduce homelessness, and </w:t>
            </w:r>
            <w:hyperlink r:id="rId15" w:history="1">
              <w:r w:rsidRPr="001D7013">
                <w:rPr>
                  <w:rFonts w:ascii="Calibri" w:hAnsi="Calibri" w:cs="Arial"/>
                  <w:b w:val="0"/>
                  <w:bCs w:val="0"/>
                  <w:color w:val="0000FF"/>
                  <w:u w:val="single"/>
                  <w:lang w:val="en-GB"/>
                </w:rPr>
                <w:t>Connect Respect</w:t>
              </w:r>
            </w:hyperlink>
            <w:r w:rsidRPr="001D7013">
              <w:rPr>
                <w:rFonts w:ascii="Calibri" w:hAnsi="Calibri" w:cs="Arial"/>
                <w:b w:val="0"/>
                <w:bCs w:val="0"/>
                <w:color w:val="23242B"/>
                <w:lang w:val="en-GB"/>
              </w:rPr>
              <w:t xml:space="preserve"> – providing training to businesses and organisations on how to connect with and support people experiencing homelessness.</w:t>
            </w:r>
            <w:r w:rsidRPr="00AF4193">
              <w:rPr>
                <w:rFonts w:ascii="Calibri" w:hAnsi="Calibri" w:cs="Arial"/>
                <w:color w:val="23242B"/>
                <w:lang w:val="en-GB"/>
              </w:rPr>
              <w:t xml:space="preserve">  </w:t>
            </w:r>
          </w:p>
          <w:p w14:paraId="751A8CC1" w14:textId="77777777" w:rsidR="00BE293F" w:rsidRPr="001243A9" w:rsidRDefault="00BE293F" w:rsidP="00763E92">
            <w:pPr>
              <w:spacing w:after="0" w:line="240" w:lineRule="auto"/>
              <w:rPr>
                <w:rFonts w:ascii="Calibri" w:hAnsi="Calibri" w:cs="Arial"/>
                <w:color w:val="000000"/>
              </w:rPr>
            </w:pPr>
          </w:p>
        </w:tc>
      </w:tr>
      <w:tr w:rsidR="00206A36" w:rsidRPr="00AF4193" w14:paraId="76B38FC2" w14:textId="77777777" w:rsidTr="00F4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7F8BA333" w14:textId="77777777" w:rsidR="00206A36" w:rsidRDefault="00206A36" w:rsidP="00206A36">
            <w:pPr>
              <w:spacing w:after="0" w:line="240" w:lineRule="auto"/>
              <w:rPr>
                <w:rFonts w:ascii="Calibri" w:hAnsi="Calibri" w:cs="Arial"/>
                <w:bCs w:val="0"/>
                <w:color w:val="23242B"/>
              </w:rPr>
            </w:pPr>
            <w:r w:rsidRPr="001D7013">
              <w:rPr>
                <w:rFonts w:ascii="Calibri" w:hAnsi="Calibri" w:cs="Arial"/>
                <w:bCs w:val="0"/>
                <w:color w:val="23242B"/>
              </w:rPr>
              <w:t>Libraries Social Support Worker</w:t>
            </w:r>
            <w:r w:rsidRPr="001D7013">
              <w:rPr>
                <w:rFonts w:ascii="Calibri" w:hAnsi="Calibri" w:cs="Arial"/>
                <w:b w:val="0"/>
                <w:color w:val="23242B"/>
              </w:rPr>
              <w:t xml:space="preserve"> </w:t>
            </w:r>
          </w:p>
          <w:p w14:paraId="2B00E206" w14:textId="77777777" w:rsidR="00206A36" w:rsidRPr="002365E4" w:rsidRDefault="00206A36" w:rsidP="00206A36">
            <w:pPr>
              <w:spacing w:after="0" w:line="240" w:lineRule="auto"/>
              <w:rPr>
                <w:rFonts w:ascii="Calibri" w:hAnsi="Calibri" w:cs="Arial"/>
                <w:b w:val="0"/>
                <w:color w:val="23242B"/>
                <w:lang w:val="en-GB"/>
              </w:rPr>
            </w:pPr>
            <w:r w:rsidRPr="002365E4">
              <w:rPr>
                <w:rFonts w:ascii="Calibri" w:hAnsi="Calibri" w:cs="Arial"/>
                <w:b w:val="0"/>
                <w:color w:val="23242B"/>
                <w:lang w:val="en-GB"/>
              </w:rPr>
              <w:t>Libraries are among the last few public indoor spaces where people who are homeless or vulnerable can seek shelter, access technology and use resources. The Library Social Worker works proactively with library visitors as well as providing additional training and support to staff to help to respond appropriately to people who may require extra assistance. The Library Social Worker works alongside the City of Melbourne's Daily Support Team</w:t>
            </w:r>
            <w:r w:rsidRPr="002365E4">
              <w:rPr>
                <w:rFonts w:ascii="Calibri" w:hAnsi="Calibri" w:cs="Arial"/>
                <w:b w:val="0"/>
                <w:bCs w:val="0"/>
                <w:color w:val="23242B"/>
                <w:lang w:val="en-GB"/>
              </w:rPr>
              <w:t>.</w:t>
            </w:r>
            <w:r w:rsidRPr="002365E4">
              <w:rPr>
                <w:rFonts w:ascii="Calibri" w:hAnsi="Calibri" w:cs="Arial"/>
                <w:b w:val="0"/>
                <w:color w:val="23242B"/>
                <w:lang w:val="en-GB"/>
              </w:rPr>
              <w:t xml:space="preserve"> </w:t>
            </w:r>
          </w:p>
          <w:p w14:paraId="3B02D509" w14:textId="77777777" w:rsidR="00206A36" w:rsidRPr="001243A9" w:rsidRDefault="00206A36" w:rsidP="006A47C5">
            <w:pPr>
              <w:spacing w:after="0" w:line="240" w:lineRule="auto"/>
              <w:rPr>
                <w:rFonts w:ascii="Calibri" w:hAnsi="Calibri" w:cs="Arial"/>
                <w:color w:val="000000"/>
              </w:rPr>
            </w:pPr>
          </w:p>
        </w:tc>
      </w:tr>
      <w:tr w:rsidR="00BE293F" w:rsidRPr="00AF4193" w14:paraId="21B62208" w14:textId="77777777" w:rsidTr="00F4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2E458058" w14:textId="77777777" w:rsidR="00BE293F" w:rsidRDefault="00BE293F" w:rsidP="006A47C5">
            <w:pPr>
              <w:spacing w:after="0" w:line="240" w:lineRule="auto"/>
              <w:rPr>
                <w:rFonts w:ascii="Calibri" w:hAnsi="Calibri" w:cs="Arial"/>
                <w:color w:val="000000"/>
              </w:rPr>
            </w:pPr>
            <w:r w:rsidRPr="001243A9">
              <w:rPr>
                <w:rFonts w:ascii="Calibri" w:hAnsi="Calibri" w:cs="Arial"/>
                <w:color w:val="000000"/>
              </w:rPr>
              <w:t>Night Time Safe Spaces</w:t>
            </w:r>
            <w:r w:rsidRPr="00AF4193">
              <w:rPr>
                <w:rFonts w:ascii="Calibri" w:hAnsi="Calibri" w:cs="Arial"/>
                <w:b w:val="0"/>
                <w:bCs w:val="0"/>
                <w:color w:val="000000"/>
              </w:rPr>
              <w:t xml:space="preserve"> </w:t>
            </w:r>
          </w:p>
          <w:p w14:paraId="7F45361E" w14:textId="070D6D82" w:rsidR="00BE293F" w:rsidRDefault="00BE293F" w:rsidP="006A47C5">
            <w:pPr>
              <w:spacing w:after="0" w:line="240" w:lineRule="auto"/>
              <w:rPr>
                <w:rFonts w:ascii="Calibri" w:hAnsi="Calibri"/>
              </w:rPr>
            </w:pPr>
            <w:r>
              <w:rPr>
                <w:rFonts w:ascii="Calibri" w:hAnsi="Calibri"/>
                <w:b w:val="0"/>
                <w:bCs w:val="0"/>
              </w:rPr>
              <w:t>T</w:t>
            </w:r>
            <w:r w:rsidRPr="001243A9">
              <w:rPr>
                <w:rFonts w:ascii="Calibri" w:hAnsi="Calibri"/>
                <w:b w:val="0"/>
                <w:bCs w:val="0"/>
              </w:rPr>
              <w:t xml:space="preserve">he Night Time Safe Space is open 11pm to 7am, 364 nights each year. This program provides a welcoming safe and inclusive space for men and women experiencing homelessness in the </w:t>
            </w:r>
            <w:r>
              <w:rPr>
                <w:rFonts w:ascii="Calibri" w:hAnsi="Calibri"/>
                <w:b w:val="0"/>
                <w:bCs w:val="0"/>
              </w:rPr>
              <w:t>municipality</w:t>
            </w:r>
            <w:r w:rsidRPr="001243A9">
              <w:rPr>
                <w:rFonts w:ascii="Calibri" w:hAnsi="Calibri"/>
                <w:b w:val="0"/>
                <w:bCs w:val="0"/>
              </w:rPr>
              <w:t>.</w:t>
            </w:r>
            <w:r>
              <w:rPr>
                <w:rFonts w:ascii="Calibri" w:hAnsi="Calibri"/>
                <w:b w:val="0"/>
                <w:bCs w:val="0"/>
              </w:rPr>
              <w:t xml:space="preserve"> It is funded by the City of Melbourne.</w:t>
            </w:r>
          </w:p>
          <w:p w14:paraId="41E5A34A" w14:textId="16F63B14" w:rsidR="00BE293F" w:rsidRPr="00AF4193" w:rsidRDefault="00BE293F" w:rsidP="00763E92">
            <w:pPr>
              <w:spacing w:after="0" w:line="240" w:lineRule="auto"/>
              <w:rPr>
                <w:rFonts w:ascii="Calibri" w:hAnsi="Calibri" w:cs="Arial"/>
                <w:b w:val="0"/>
                <w:bCs w:val="0"/>
                <w:color w:val="000000"/>
              </w:rPr>
            </w:pPr>
          </w:p>
        </w:tc>
      </w:tr>
      <w:tr w:rsidR="00BE293F" w:rsidRPr="00AF4193" w14:paraId="2A5EC411" w14:textId="77777777" w:rsidTr="00F4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25A92FE9" w14:textId="56B194B2" w:rsidR="00BE293F" w:rsidRDefault="00BE293F" w:rsidP="00763E92">
            <w:pPr>
              <w:spacing w:after="0" w:line="240" w:lineRule="auto"/>
              <w:ind w:right="-2"/>
              <w:contextualSpacing/>
              <w:rPr>
                <w:rFonts w:asciiTheme="minorHAnsi" w:hAnsiTheme="minorHAnsi" w:cstheme="minorHAnsi"/>
                <w:bCs w:val="0"/>
                <w:color w:val="23242B"/>
                <w:lang w:val="en-GB"/>
              </w:rPr>
            </w:pPr>
            <w:r>
              <w:rPr>
                <w:rFonts w:ascii="Calibri" w:hAnsi="Calibri" w:cs="Arial"/>
                <w:color w:val="000000"/>
              </w:rPr>
              <w:t>Ongoing programs</w:t>
            </w:r>
          </w:p>
          <w:p w14:paraId="63443FB5" w14:textId="75A26061" w:rsidR="00BE293F" w:rsidRPr="001243A9" w:rsidRDefault="00BE293F" w:rsidP="00763E92">
            <w:pPr>
              <w:spacing w:after="0" w:line="240" w:lineRule="auto"/>
              <w:ind w:right="-2"/>
              <w:contextualSpacing/>
              <w:rPr>
                <w:rFonts w:asciiTheme="minorHAnsi" w:hAnsiTheme="minorHAnsi" w:cstheme="minorHAnsi"/>
                <w:b w:val="0"/>
                <w:color w:val="23242B"/>
                <w:lang w:val="en-GB"/>
              </w:rPr>
            </w:pPr>
            <w:r w:rsidRPr="001243A9">
              <w:rPr>
                <w:rFonts w:asciiTheme="minorHAnsi" w:hAnsiTheme="minorHAnsi" w:cstheme="minorHAnsi"/>
                <w:b w:val="0"/>
                <w:color w:val="23242B"/>
                <w:lang w:val="en-GB"/>
              </w:rPr>
              <w:t>We fund and partner with a range of organisations that support people at risk of homelessness, or people who are currently experiencing homelessness. Programs we fund include:</w:t>
            </w:r>
          </w:p>
          <w:p w14:paraId="4C4CE270" w14:textId="77777777" w:rsidR="00BE293F" w:rsidRPr="001243A9" w:rsidRDefault="00BE293F" w:rsidP="00763E92">
            <w:pPr>
              <w:numPr>
                <w:ilvl w:val="0"/>
                <w:numId w:val="21"/>
              </w:numPr>
              <w:spacing w:after="0" w:line="240" w:lineRule="auto"/>
              <w:ind w:left="357" w:hanging="357"/>
              <w:contextualSpacing/>
              <w:rPr>
                <w:rFonts w:asciiTheme="minorHAnsi" w:hAnsiTheme="minorHAnsi" w:cstheme="minorHAnsi"/>
                <w:b w:val="0"/>
                <w:color w:val="23242B"/>
                <w:lang w:val="en-GB"/>
              </w:rPr>
            </w:pPr>
            <w:r w:rsidRPr="001243A9">
              <w:rPr>
                <w:rFonts w:asciiTheme="minorHAnsi" w:hAnsiTheme="minorHAnsi" w:cstheme="minorHAnsi"/>
                <w:b w:val="0"/>
                <w:color w:val="23242B"/>
                <w:lang w:val="en-GB"/>
              </w:rPr>
              <w:t xml:space="preserve">cohealth – </w:t>
            </w:r>
            <w:hyperlink r:id="rId16" w:history="1">
              <w:r w:rsidRPr="001243A9">
                <w:rPr>
                  <w:rFonts w:asciiTheme="minorHAnsi" w:hAnsiTheme="minorHAnsi" w:cstheme="minorHAnsi"/>
                  <w:b w:val="0"/>
                  <w:color w:val="0000FF"/>
                  <w:u w:val="single"/>
                  <w:lang w:val="en-GB"/>
                </w:rPr>
                <w:t>Central City Community Health Service</w:t>
              </w:r>
            </w:hyperlink>
            <w:r w:rsidRPr="001243A9">
              <w:rPr>
                <w:rFonts w:asciiTheme="minorHAnsi" w:hAnsiTheme="minorHAnsi" w:cstheme="minorHAnsi"/>
                <w:b w:val="0"/>
                <w:color w:val="23242B"/>
                <w:lang w:val="en-GB"/>
              </w:rPr>
              <w:t xml:space="preserve"> </w:t>
            </w:r>
          </w:p>
          <w:p w14:paraId="3C97BACE" w14:textId="77777777" w:rsidR="00BE293F" w:rsidRPr="001243A9" w:rsidRDefault="00BE293F" w:rsidP="00763E92">
            <w:pPr>
              <w:numPr>
                <w:ilvl w:val="0"/>
                <w:numId w:val="21"/>
              </w:numPr>
              <w:spacing w:after="0" w:line="240" w:lineRule="auto"/>
              <w:ind w:left="357" w:hanging="357"/>
              <w:contextualSpacing/>
              <w:rPr>
                <w:rFonts w:asciiTheme="minorHAnsi" w:hAnsiTheme="minorHAnsi" w:cstheme="minorHAnsi"/>
                <w:b w:val="0"/>
                <w:color w:val="23242B"/>
                <w:lang w:val="en-GB"/>
              </w:rPr>
            </w:pPr>
            <w:r w:rsidRPr="001243A9">
              <w:rPr>
                <w:rFonts w:asciiTheme="minorHAnsi" w:hAnsiTheme="minorHAnsi" w:cstheme="minorHAnsi"/>
                <w:b w:val="0"/>
                <w:color w:val="23242B"/>
                <w:lang w:val="en-GB"/>
              </w:rPr>
              <w:t xml:space="preserve">cohealth – </w:t>
            </w:r>
            <w:hyperlink r:id="rId17" w:history="1">
              <w:r w:rsidRPr="001243A9">
                <w:rPr>
                  <w:rFonts w:asciiTheme="minorHAnsi" w:hAnsiTheme="minorHAnsi" w:cstheme="minorHAnsi"/>
                  <w:b w:val="0"/>
                  <w:color w:val="0000FF"/>
                  <w:u w:val="single"/>
                  <w:lang w:val="en-GB"/>
                </w:rPr>
                <w:t>Café Meals</w:t>
              </w:r>
            </w:hyperlink>
          </w:p>
          <w:p w14:paraId="23E63BB1" w14:textId="77777777" w:rsidR="00BE293F" w:rsidRPr="00763E92" w:rsidRDefault="00BE293F" w:rsidP="00763E92">
            <w:pPr>
              <w:numPr>
                <w:ilvl w:val="0"/>
                <w:numId w:val="21"/>
              </w:numPr>
              <w:spacing w:after="0" w:line="240" w:lineRule="auto"/>
              <w:ind w:left="357" w:hanging="357"/>
              <w:contextualSpacing/>
              <w:rPr>
                <w:rFonts w:asciiTheme="minorHAnsi" w:hAnsiTheme="minorHAnsi" w:cstheme="minorHAnsi"/>
                <w:b w:val="0"/>
                <w:color w:val="23242B"/>
                <w:u w:val="single"/>
                <w:lang w:val="en-GB"/>
              </w:rPr>
            </w:pPr>
            <w:r w:rsidRPr="001243A9">
              <w:rPr>
                <w:rFonts w:asciiTheme="minorHAnsi" w:hAnsiTheme="minorHAnsi" w:cstheme="minorHAnsi"/>
                <w:b w:val="0"/>
                <w:color w:val="23242B"/>
                <w:lang w:val="en-GB"/>
              </w:rPr>
              <w:t xml:space="preserve">cohealth – </w:t>
            </w:r>
            <w:hyperlink r:id="rId18" w:history="1">
              <w:r w:rsidRPr="001243A9">
                <w:rPr>
                  <w:rFonts w:asciiTheme="minorHAnsi" w:hAnsiTheme="minorHAnsi" w:cstheme="minorHAnsi"/>
                  <w:b w:val="0"/>
                  <w:color w:val="0000FF"/>
                  <w:u w:val="single"/>
                  <w:lang w:val="en-GB"/>
                </w:rPr>
                <w:t>Rooming House program</w:t>
              </w:r>
            </w:hyperlink>
          </w:p>
          <w:p w14:paraId="35C5A17C" w14:textId="44999806" w:rsidR="00BE293F" w:rsidRPr="00763E92" w:rsidRDefault="00BE293F" w:rsidP="00763E92">
            <w:pPr>
              <w:numPr>
                <w:ilvl w:val="0"/>
                <w:numId w:val="21"/>
              </w:numPr>
              <w:spacing w:after="0" w:line="240" w:lineRule="auto"/>
              <w:ind w:left="357" w:hanging="357"/>
              <w:contextualSpacing/>
              <w:rPr>
                <w:rFonts w:asciiTheme="minorHAnsi" w:hAnsiTheme="minorHAnsi" w:cstheme="minorHAnsi"/>
                <w:b w:val="0"/>
                <w:color w:val="23242B"/>
                <w:lang w:val="en-GB"/>
              </w:rPr>
            </w:pPr>
            <w:r w:rsidRPr="00763E92">
              <w:rPr>
                <w:rFonts w:asciiTheme="minorHAnsi" w:hAnsiTheme="minorHAnsi" w:cstheme="minorHAnsi"/>
                <w:b w:val="0"/>
                <w:color w:val="23242B"/>
                <w:lang w:val="en-GB"/>
              </w:rPr>
              <w:t>cohealth</w:t>
            </w:r>
            <w:r>
              <w:rPr>
                <w:rFonts w:asciiTheme="minorHAnsi" w:hAnsiTheme="minorHAnsi" w:cstheme="minorHAnsi"/>
                <w:b w:val="0"/>
                <w:color w:val="23242B"/>
                <w:lang w:val="en-GB"/>
              </w:rPr>
              <w:t xml:space="preserve"> </w:t>
            </w:r>
            <w:r w:rsidRPr="001243A9">
              <w:rPr>
                <w:rFonts w:asciiTheme="minorHAnsi" w:hAnsiTheme="minorHAnsi" w:cstheme="minorHAnsi"/>
                <w:b w:val="0"/>
                <w:color w:val="23242B"/>
                <w:lang w:val="en-GB"/>
              </w:rPr>
              <w:t>–</w:t>
            </w:r>
            <w:r>
              <w:rPr>
                <w:rFonts w:asciiTheme="minorHAnsi" w:hAnsiTheme="minorHAnsi" w:cstheme="minorHAnsi"/>
                <w:b w:val="0"/>
                <w:color w:val="23242B"/>
                <w:lang w:val="en-GB"/>
              </w:rPr>
              <w:t xml:space="preserve"> </w:t>
            </w:r>
            <w:hyperlink r:id="rId19" w:history="1">
              <w:r w:rsidRPr="00BE293F">
                <w:rPr>
                  <w:rStyle w:val="Hyperlink"/>
                  <w:rFonts w:asciiTheme="minorHAnsi" w:hAnsiTheme="minorHAnsi" w:cstheme="minorHAnsi"/>
                  <w:b w:val="0"/>
                  <w:bCs w:val="0"/>
                  <w:lang w:val="en-GB"/>
                </w:rPr>
                <w:t>Sleeping Rough Harm Minimisation, Women Against Homelessness and Connecting and Reconnecting Through the Senses</w:t>
              </w:r>
            </w:hyperlink>
            <w:r>
              <w:rPr>
                <w:rFonts w:asciiTheme="minorHAnsi" w:hAnsiTheme="minorHAnsi" w:cstheme="minorHAnsi"/>
                <w:b w:val="0"/>
                <w:color w:val="23242B"/>
                <w:lang w:val="en-GB"/>
              </w:rPr>
              <w:t xml:space="preserve"> </w:t>
            </w:r>
          </w:p>
          <w:p w14:paraId="7BD72D92" w14:textId="77777777" w:rsidR="00BE293F" w:rsidRPr="001243A9" w:rsidRDefault="00BE293F" w:rsidP="00763E92">
            <w:pPr>
              <w:numPr>
                <w:ilvl w:val="0"/>
                <w:numId w:val="21"/>
              </w:numPr>
              <w:spacing w:after="0" w:line="240" w:lineRule="auto"/>
              <w:ind w:left="357" w:hanging="357"/>
              <w:contextualSpacing/>
              <w:rPr>
                <w:rFonts w:asciiTheme="minorHAnsi" w:hAnsiTheme="minorHAnsi" w:cstheme="minorHAnsi"/>
                <w:b w:val="0"/>
                <w:color w:val="23242B"/>
                <w:lang w:val="en-GB"/>
              </w:rPr>
            </w:pPr>
            <w:r w:rsidRPr="001243A9">
              <w:rPr>
                <w:rFonts w:asciiTheme="minorHAnsi" w:hAnsiTheme="minorHAnsi" w:cstheme="minorHAnsi"/>
                <w:b w:val="0"/>
                <w:color w:val="23242B"/>
                <w:lang w:val="en-GB"/>
              </w:rPr>
              <w:t xml:space="preserve">Inner Melbourne Community Legal – </w:t>
            </w:r>
            <w:hyperlink r:id="rId20" w:history="1">
              <w:r w:rsidRPr="001243A9">
                <w:rPr>
                  <w:rFonts w:asciiTheme="minorHAnsi" w:hAnsiTheme="minorHAnsi" w:cstheme="minorHAnsi"/>
                  <w:b w:val="0"/>
                  <w:color w:val="0000FF"/>
                  <w:u w:val="single"/>
                  <w:lang w:val="en-GB"/>
                </w:rPr>
                <w:t>community legal education and advice​</w:t>
              </w:r>
            </w:hyperlink>
          </w:p>
          <w:p w14:paraId="08FC306E" w14:textId="77777777" w:rsidR="00BE293F" w:rsidRPr="001243A9" w:rsidRDefault="00BE293F" w:rsidP="00763E92">
            <w:pPr>
              <w:numPr>
                <w:ilvl w:val="0"/>
                <w:numId w:val="21"/>
              </w:numPr>
              <w:spacing w:after="0" w:line="240" w:lineRule="auto"/>
              <w:ind w:left="357" w:hanging="357"/>
              <w:contextualSpacing/>
              <w:rPr>
                <w:rFonts w:asciiTheme="minorHAnsi" w:hAnsiTheme="minorHAnsi" w:cstheme="minorHAnsi"/>
                <w:b w:val="0"/>
                <w:color w:val="23242B"/>
                <w:lang w:val="en-GB"/>
              </w:rPr>
            </w:pPr>
            <w:r w:rsidRPr="001243A9">
              <w:rPr>
                <w:rFonts w:asciiTheme="minorHAnsi" w:hAnsiTheme="minorHAnsi" w:cstheme="minorHAnsi"/>
                <w:b w:val="0"/>
                <w:color w:val="23242B"/>
                <w:lang w:val="en-GB"/>
              </w:rPr>
              <w:t xml:space="preserve">Inner Melbourne Community Legal – </w:t>
            </w:r>
            <w:hyperlink r:id="rId21" w:history="1">
              <w:r w:rsidRPr="001243A9">
                <w:rPr>
                  <w:rFonts w:asciiTheme="minorHAnsi" w:hAnsiTheme="minorHAnsi" w:cstheme="minorHAnsi"/>
                  <w:b w:val="0"/>
                  <w:color w:val="0000FF"/>
                  <w:u w:val="single"/>
                  <w:lang w:val="en-GB"/>
                </w:rPr>
                <w:t>Youth Advocates against Family Violence​program</w:t>
              </w:r>
            </w:hyperlink>
            <w:r w:rsidRPr="001243A9">
              <w:rPr>
                <w:rFonts w:asciiTheme="minorHAnsi" w:hAnsiTheme="minorHAnsi" w:cstheme="minorHAnsi"/>
                <w:b w:val="0"/>
                <w:color w:val="23242B"/>
                <w:lang w:val="en-GB"/>
              </w:rPr>
              <w:t xml:space="preserve"> in schools and </w:t>
            </w:r>
            <w:r w:rsidRPr="001243A9">
              <w:rPr>
                <w:rFonts w:asciiTheme="minorHAnsi" w:hAnsiTheme="minorHAnsi" w:cstheme="minorHAnsi"/>
                <w:b w:val="0"/>
                <w:lang w:val="en-GB"/>
              </w:rPr>
              <w:t>community</w:t>
            </w:r>
            <w:r w:rsidRPr="001243A9">
              <w:rPr>
                <w:rFonts w:asciiTheme="minorHAnsi" w:hAnsiTheme="minorHAnsi" w:cstheme="minorHAnsi"/>
                <w:b w:val="0"/>
                <w:color w:val="23242B"/>
                <w:lang w:val="en-GB"/>
              </w:rPr>
              <w:t xml:space="preserve"> based organisations.</w:t>
            </w:r>
          </w:p>
          <w:p w14:paraId="4DDA9F23" w14:textId="2679D988" w:rsidR="00BE293F" w:rsidRPr="00763E92" w:rsidRDefault="00BE293F">
            <w:pPr>
              <w:numPr>
                <w:ilvl w:val="0"/>
                <w:numId w:val="21"/>
              </w:numPr>
              <w:spacing w:after="0" w:line="240" w:lineRule="auto"/>
              <w:ind w:left="357" w:hanging="357"/>
              <w:contextualSpacing/>
              <w:rPr>
                <w:rFonts w:asciiTheme="minorHAnsi" w:hAnsiTheme="minorHAnsi" w:cstheme="minorHAnsi"/>
                <w:b w:val="0"/>
                <w:color w:val="23242B"/>
                <w:lang w:val="en-GB"/>
              </w:rPr>
            </w:pPr>
            <w:r w:rsidRPr="001243A9">
              <w:rPr>
                <w:rFonts w:asciiTheme="minorHAnsi" w:hAnsiTheme="minorHAnsi" w:cstheme="minorHAnsi"/>
                <w:b w:val="0"/>
                <w:color w:val="23242B"/>
                <w:lang w:val="en-GB"/>
              </w:rPr>
              <w:t xml:space="preserve">Justice Connect – </w:t>
            </w:r>
            <w:hyperlink r:id="rId22" w:history="1">
              <w:r w:rsidRPr="001243A9">
                <w:rPr>
                  <w:rFonts w:asciiTheme="minorHAnsi" w:hAnsiTheme="minorHAnsi" w:cstheme="minorHAnsi"/>
                  <w:b w:val="0"/>
                  <w:color w:val="0000FF"/>
                  <w:u w:val="single"/>
                  <w:lang w:val="en-GB"/>
                </w:rPr>
                <w:t>Women’s Homelessness Prevention Project</w:t>
              </w:r>
            </w:hyperlink>
          </w:p>
          <w:p w14:paraId="4494235F" w14:textId="2DE590A2" w:rsidR="00BE293F" w:rsidRPr="001243A9" w:rsidRDefault="00BE293F" w:rsidP="00763E92">
            <w:pPr>
              <w:numPr>
                <w:ilvl w:val="0"/>
                <w:numId w:val="21"/>
              </w:numPr>
              <w:spacing w:after="0" w:line="240" w:lineRule="auto"/>
              <w:ind w:left="357" w:hanging="357"/>
              <w:contextualSpacing/>
              <w:rPr>
                <w:rFonts w:asciiTheme="minorHAnsi" w:hAnsiTheme="minorHAnsi" w:cstheme="minorHAnsi"/>
                <w:b w:val="0"/>
                <w:color w:val="23242B"/>
                <w:lang w:val="en-GB"/>
              </w:rPr>
            </w:pPr>
            <w:r>
              <w:rPr>
                <w:rFonts w:asciiTheme="minorHAnsi" w:hAnsiTheme="minorHAnsi" w:cstheme="minorHAnsi"/>
                <w:b w:val="0"/>
                <w:color w:val="23242B"/>
                <w:lang w:val="en-GB"/>
              </w:rPr>
              <w:t xml:space="preserve">Launch Housing – </w:t>
            </w:r>
            <w:hyperlink r:id="rId23" w:history="1">
              <w:r w:rsidRPr="00FC3AFC">
                <w:rPr>
                  <w:rStyle w:val="Hyperlink"/>
                  <w:rFonts w:ascii="Calibri" w:hAnsi="Calibri" w:cs="Arial"/>
                  <w:b w:val="0"/>
                  <w:bCs w:val="0"/>
                  <w:lang w:val="en-GB"/>
                </w:rPr>
                <w:t>HomeGround Real Estate</w:t>
              </w:r>
            </w:hyperlink>
          </w:p>
          <w:p w14:paraId="49A7C440" w14:textId="77777777" w:rsidR="00BE293F" w:rsidRPr="00493A77" w:rsidRDefault="00BE293F" w:rsidP="00763E92">
            <w:pPr>
              <w:numPr>
                <w:ilvl w:val="0"/>
                <w:numId w:val="21"/>
              </w:numPr>
              <w:spacing w:after="0" w:line="240" w:lineRule="auto"/>
              <w:ind w:left="357" w:hanging="357"/>
              <w:contextualSpacing/>
              <w:rPr>
                <w:rFonts w:asciiTheme="minorHAnsi" w:hAnsiTheme="minorHAnsi" w:cstheme="minorHAnsi"/>
                <w:b w:val="0"/>
                <w:color w:val="23242B"/>
              </w:rPr>
            </w:pPr>
            <w:bookmarkStart w:id="61" w:name="_Toc32923019"/>
            <w:bookmarkEnd w:id="61"/>
            <w:r w:rsidRPr="00493A77">
              <w:rPr>
                <w:rFonts w:asciiTheme="minorHAnsi" w:hAnsiTheme="minorHAnsi" w:cstheme="minorHAnsi"/>
                <w:b w:val="0"/>
                <w:color w:val="23242B"/>
              </w:rPr>
              <w:t xml:space="preserve">Many Rooms Inc – Community meals at The Kitchen in the </w:t>
            </w:r>
            <w:hyperlink r:id="rId24" w:history="1">
              <w:r w:rsidRPr="00493A77">
                <w:rPr>
                  <w:rFonts w:asciiTheme="minorHAnsi" w:hAnsiTheme="minorHAnsi" w:cstheme="minorHAnsi"/>
                  <w:b w:val="0"/>
                  <w:color w:val="0000FF"/>
                  <w:u w:val="single"/>
                </w:rPr>
                <w:t>central city on a Friday night</w:t>
              </w:r>
            </w:hyperlink>
            <w:r w:rsidRPr="00493A77">
              <w:rPr>
                <w:rFonts w:asciiTheme="minorHAnsi" w:hAnsiTheme="minorHAnsi" w:cstheme="minorHAnsi"/>
                <w:b w:val="0"/>
                <w:color w:val="23242B"/>
              </w:rPr>
              <w:t xml:space="preserve"> and </w:t>
            </w:r>
            <w:hyperlink r:id="rId25" w:history="1">
              <w:r w:rsidRPr="00493A77">
                <w:rPr>
                  <w:rFonts w:asciiTheme="minorHAnsi" w:hAnsiTheme="minorHAnsi" w:cstheme="minorHAnsi"/>
                  <w:b w:val="0"/>
                  <w:color w:val="0000FF"/>
                  <w:u w:val="single"/>
                </w:rPr>
                <w:t>Saturday in North Melbourne</w:t>
              </w:r>
            </w:hyperlink>
          </w:p>
          <w:p w14:paraId="442097FA" w14:textId="77777777" w:rsidR="00BE293F" w:rsidRPr="001243A9" w:rsidRDefault="00BE293F" w:rsidP="00763E92">
            <w:pPr>
              <w:numPr>
                <w:ilvl w:val="0"/>
                <w:numId w:val="21"/>
              </w:numPr>
              <w:spacing w:after="0" w:line="240" w:lineRule="auto"/>
              <w:ind w:left="357" w:hanging="357"/>
              <w:contextualSpacing/>
              <w:rPr>
                <w:rFonts w:asciiTheme="minorHAnsi" w:hAnsiTheme="minorHAnsi" w:cstheme="minorHAnsi"/>
                <w:b w:val="0"/>
                <w:color w:val="23242B"/>
              </w:rPr>
            </w:pPr>
            <w:r w:rsidRPr="001243A9">
              <w:rPr>
                <w:rFonts w:asciiTheme="minorHAnsi" w:hAnsiTheme="minorHAnsi" w:cstheme="minorHAnsi"/>
                <w:b w:val="0"/>
                <w:color w:val="23242B"/>
              </w:rPr>
              <w:t xml:space="preserve">Pets of the Homeless – </w:t>
            </w:r>
            <w:hyperlink r:id="rId26" w:history="1">
              <w:r w:rsidRPr="001243A9">
                <w:rPr>
                  <w:rFonts w:asciiTheme="minorHAnsi" w:hAnsiTheme="minorHAnsi" w:cstheme="minorHAnsi"/>
                  <w:b w:val="0"/>
                  <w:color w:val="0000FF"/>
                  <w:u w:val="single"/>
                </w:rPr>
                <w:t>Pet Foster Care Program</w:t>
              </w:r>
            </w:hyperlink>
          </w:p>
          <w:p w14:paraId="684B06E0" w14:textId="77777777" w:rsidR="00BE293F" w:rsidRPr="00763E92" w:rsidRDefault="00BE293F" w:rsidP="006A47C5">
            <w:pPr>
              <w:numPr>
                <w:ilvl w:val="0"/>
                <w:numId w:val="21"/>
              </w:numPr>
              <w:spacing w:after="0" w:line="240" w:lineRule="auto"/>
              <w:ind w:left="357" w:hanging="357"/>
              <w:contextualSpacing/>
              <w:rPr>
                <w:rFonts w:asciiTheme="minorHAnsi" w:hAnsiTheme="minorHAnsi" w:cstheme="minorHAnsi"/>
                <w:b w:val="0"/>
                <w:color w:val="23242B"/>
              </w:rPr>
            </w:pPr>
            <w:r w:rsidRPr="001243A9">
              <w:rPr>
                <w:rFonts w:asciiTheme="minorHAnsi" w:hAnsiTheme="minorHAnsi" w:cstheme="minorHAnsi"/>
                <w:b w:val="0"/>
                <w:color w:val="23242B"/>
              </w:rPr>
              <w:t xml:space="preserve">Women’s Information and Referral Exchange (WIRE) – </w:t>
            </w:r>
            <w:hyperlink r:id="rId27" w:history="1">
              <w:r w:rsidRPr="001243A9">
                <w:rPr>
                  <w:rFonts w:asciiTheme="minorHAnsi" w:hAnsiTheme="minorHAnsi" w:cstheme="minorHAnsi"/>
                  <w:b w:val="0"/>
                  <w:color w:val="0000FF"/>
                  <w:u w:val="single"/>
                </w:rPr>
                <w:t>AMICA lunch program</w:t>
              </w:r>
            </w:hyperlink>
          </w:p>
          <w:p w14:paraId="31732BA9" w14:textId="2CA24558" w:rsidR="00BE293F" w:rsidRPr="006239F8" w:rsidRDefault="00BE293F" w:rsidP="00763E92">
            <w:pPr>
              <w:spacing w:after="0" w:line="240" w:lineRule="auto"/>
              <w:ind w:left="357"/>
              <w:contextualSpacing/>
              <w:rPr>
                <w:rFonts w:asciiTheme="minorHAnsi" w:hAnsiTheme="minorHAnsi" w:cstheme="minorHAnsi"/>
                <w:b w:val="0"/>
                <w:color w:val="23242B"/>
              </w:rPr>
            </w:pPr>
          </w:p>
        </w:tc>
      </w:tr>
      <w:tr w:rsidR="00BE293F" w:rsidRPr="00AF4193" w14:paraId="017AF5AB" w14:textId="77777777" w:rsidTr="00F4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652F4622" w14:textId="77777777" w:rsidR="00BE293F" w:rsidRDefault="00BE293F" w:rsidP="00BE293F">
            <w:pPr>
              <w:spacing w:after="0" w:line="240" w:lineRule="auto"/>
              <w:rPr>
                <w:rFonts w:ascii="Calibri" w:hAnsi="Calibri"/>
                <w:b w:val="0"/>
                <w:bCs w:val="0"/>
                <w:color w:val="23242B"/>
                <w:lang w:val="en-GB"/>
              </w:rPr>
            </w:pPr>
            <w:r>
              <w:rPr>
                <w:rFonts w:ascii="Calibri" w:hAnsi="Calibri"/>
                <w:color w:val="23242B"/>
                <w:lang w:val="en-GB"/>
              </w:rPr>
              <w:t xml:space="preserve">Service Coordination Project </w:t>
            </w:r>
          </w:p>
          <w:p w14:paraId="61A27C37" w14:textId="77777777" w:rsidR="00BE293F" w:rsidRDefault="00BE293F" w:rsidP="00BE293F">
            <w:pPr>
              <w:spacing w:after="0" w:line="240" w:lineRule="auto"/>
              <w:rPr>
                <w:rFonts w:ascii="Calibri" w:hAnsi="Calibri"/>
                <w:color w:val="23242B"/>
                <w:lang w:val="en-GB"/>
              </w:rPr>
            </w:pPr>
            <w:r>
              <w:rPr>
                <w:rFonts w:ascii="Calibri" w:hAnsi="Calibri"/>
                <w:b w:val="0"/>
                <w:bCs w:val="0"/>
                <w:color w:val="23242B"/>
                <w:lang w:val="en-GB"/>
              </w:rPr>
              <w:t>This project brings</w:t>
            </w:r>
            <w:r w:rsidRPr="001243A9">
              <w:rPr>
                <w:rFonts w:ascii="Calibri" w:hAnsi="Calibri"/>
                <w:b w:val="0"/>
                <w:bCs w:val="0"/>
                <w:color w:val="23242B"/>
                <w:lang w:val="en-GB"/>
              </w:rPr>
              <w:t xml:space="preserve"> together representatives from 1</w:t>
            </w:r>
            <w:r>
              <w:rPr>
                <w:rFonts w:ascii="Calibri" w:hAnsi="Calibri"/>
                <w:b w:val="0"/>
                <w:bCs w:val="0"/>
                <w:color w:val="23242B"/>
                <w:lang w:val="en-GB"/>
              </w:rPr>
              <w:t>4</w:t>
            </w:r>
            <w:r w:rsidRPr="001243A9">
              <w:rPr>
                <w:rFonts w:ascii="Calibri" w:hAnsi="Calibri"/>
                <w:b w:val="0"/>
                <w:bCs w:val="0"/>
                <w:color w:val="23242B"/>
                <w:lang w:val="en-GB"/>
              </w:rPr>
              <w:t xml:space="preserve"> agencies </w:t>
            </w:r>
            <w:r w:rsidRPr="001243A9">
              <w:rPr>
                <w:rFonts w:ascii="Calibri" w:hAnsi="Calibri"/>
                <w:b w:val="0"/>
                <w:bCs w:val="0"/>
                <w:color w:val="000000"/>
                <w:lang w:val="en-GB"/>
              </w:rPr>
              <w:t xml:space="preserve">who work with people sleeping rough in the central city. The program streamlines services for rough sleepers, linking people to suitable support and ultimately aiming to get them off the streets and into permanent housing.​ It </w:t>
            </w:r>
            <w:r w:rsidRPr="001243A9">
              <w:rPr>
                <w:rFonts w:ascii="Calibri" w:hAnsi="Calibri"/>
                <w:b w:val="0"/>
                <w:bCs w:val="0"/>
                <w:color w:val="23242B"/>
                <w:lang w:val="en-GB"/>
              </w:rPr>
              <w:t>is made up of specialist workers from a variety of services who work directly with people experiencing homelessness. The support these services offer include: housing, health, mental health specialists, alcohol and other drugs, youth specific and other relevant support programs.</w:t>
            </w:r>
          </w:p>
          <w:p w14:paraId="6915B984" w14:textId="77777777" w:rsidR="00BE293F" w:rsidRPr="00A224DD" w:rsidRDefault="00BE293F" w:rsidP="006A47C5">
            <w:pPr>
              <w:spacing w:after="0" w:line="240" w:lineRule="auto"/>
              <w:rPr>
                <w:rFonts w:ascii="Calibri" w:hAnsi="Calibri" w:cs="Arial"/>
                <w:color w:val="000000"/>
              </w:rPr>
            </w:pPr>
          </w:p>
        </w:tc>
      </w:tr>
    </w:tbl>
    <w:p w14:paraId="7FB0D75E" w14:textId="77777777" w:rsidR="008F7914" w:rsidRPr="00AF4193" w:rsidRDefault="008F7914" w:rsidP="00763E92">
      <w:pPr>
        <w:rPr>
          <w:rFonts w:ascii="Calibri" w:hAnsi="Calibri" w:cs="Arial"/>
          <w:b/>
          <w:bCs/>
          <w:color w:val="000000"/>
        </w:rPr>
      </w:pPr>
    </w:p>
    <w:p w14:paraId="3E432284" w14:textId="77777777" w:rsidR="00E82084" w:rsidRDefault="00E82084" w:rsidP="00763E92">
      <w:pPr>
        <w:rPr>
          <w:rFonts w:ascii="Calibri" w:hAnsi="Calibri" w:cs="Arial"/>
          <w:b/>
          <w:bCs/>
          <w:color w:val="000000"/>
          <w:sz w:val="32"/>
          <w:szCs w:val="32"/>
        </w:rPr>
      </w:pPr>
    </w:p>
    <w:p w14:paraId="39BAC0D2" w14:textId="702DD77F" w:rsidR="006A47C5" w:rsidRDefault="006A47C5">
      <w:pPr>
        <w:spacing w:after="0" w:line="240" w:lineRule="auto"/>
        <w:rPr>
          <w:rFonts w:ascii="Calibri" w:hAnsi="Calibri" w:cs="Arial"/>
          <w:b/>
          <w:bCs/>
          <w:color w:val="000000"/>
          <w:sz w:val="32"/>
          <w:szCs w:val="32"/>
        </w:rPr>
      </w:pPr>
    </w:p>
    <w:p w14:paraId="308FF50D" w14:textId="15DC266C" w:rsidR="008F7914" w:rsidRPr="00763E92" w:rsidRDefault="008F7914" w:rsidP="00763E92">
      <w:pPr>
        <w:pStyle w:val="Heading1"/>
        <w:spacing w:after="200"/>
        <w:rPr>
          <w:rFonts w:asciiTheme="minorHAnsi" w:hAnsiTheme="minorHAnsi"/>
          <w:b w:val="0"/>
          <w:bCs w:val="0"/>
        </w:rPr>
      </w:pPr>
      <w:bookmarkStart w:id="62" w:name="_Toc33694540"/>
      <w:r w:rsidRPr="00763E92">
        <w:rPr>
          <w:rFonts w:asciiTheme="minorHAnsi" w:hAnsiTheme="minorHAnsi"/>
        </w:rPr>
        <w:lastRenderedPageBreak/>
        <w:t>References</w:t>
      </w:r>
      <w:bookmarkEnd w:id="62"/>
    </w:p>
    <w:p w14:paraId="10A480C5" w14:textId="77777777" w:rsidR="00750048" w:rsidRPr="00750048" w:rsidRDefault="00750048" w:rsidP="00750048">
      <w:pPr>
        <w:spacing w:after="80" w:line="240" w:lineRule="auto"/>
        <w:contextualSpacing/>
        <w:rPr>
          <w:rFonts w:asciiTheme="minorHAnsi" w:hAnsiTheme="minorHAnsi" w:cstheme="minorHAnsi"/>
          <w:bCs/>
          <w:sz w:val="20"/>
          <w:szCs w:val="20"/>
        </w:rPr>
      </w:pPr>
      <w:r w:rsidRPr="00750048">
        <w:rPr>
          <w:rFonts w:asciiTheme="minorHAnsi" w:hAnsiTheme="minorHAnsi" w:cstheme="minorHAnsi"/>
          <w:bCs/>
          <w:sz w:val="20"/>
          <w:szCs w:val="20"/>
        </w:rPr>
        <w:t xml:space="preserve">Australian Government Productivity Commission 2019, ‘Report on Government Services: Part G Housing and Homelessness,’ </w:t>
      </w:r>
    </w:p>
    <w:p w14:paraId="11ECBE37" w14:textId="77777777" w:rsidR="00750048" w:rsidRPr="00750048" w:rsidRDefault="00F117FA" w:rsidP="00750048">
      <w:pPr>
        <w:spacing w:after="80" w:line="240" w:lineRule="auto"/>
        <w:contextualSpacing/>
        <w:rPr>
          <w:rStyle w:val="Hyperlink"/>
          <w:sz w:val="20"/>
          <w:szCs w:val="20"/>
        </w:rPr>
      </w:pPr>
      <w:hyperlink r:id="rId28" w:history="1">
        <w:r w:rsidR="00750048" w:rsidRPr="00750048">
          <w:rPr>
            <w:rStyle w:val="Hyperlink"/>
            <w:rFonts w:asciiTheme="minorHAnsi" w:hAnsiTheme="minorHAnsi"/>
            <w:sz w:val="20"/>
            <w:szCs w:val="20"/>
          </w:rPr>
          <w:t>https://www.pc.gov.au/research/ongoing/report-on-government-services/2019/housing-and-homelessness</w:t>
        </w:r>
      </w:hyperlink>
    </w:p>
    <w:p w14:paraId="424A03BF" w14:textId="77777777" w:rsidR="00750048" w:rsidRPr="00750048" w:rsidRDefault="00750048" w:rsidP="00750048">
      <w:pPr>
        <w:spacing w:after="80" w:line="240" w:lineRule="auto"/>
        <w:contextualSpacing/>
        <w:rPr>
          <w:rFonts w:asciiTheme="minorHAnsi" w:hAnsiTheme="minorHAnsi"/>
          <w:sz w:val="20"/>
          <w:szCs w:val="20"/>
        </w:rPr>
      </w:pPr>
    </w:p>
    <w:p w14:paraId="61B6926C" w14:textId="341C2043" w:rsidR="00823797" w:rsidRPr="00750048" w:rsidRDefault="00823797" w:rsidP="00750048">
      <w:pPr>
        <w:spacing w:after="80" w:line="240" w:lineRule="auto"/>
        <w:contextualSpacing/>
        <w:rPr>
          <w:rStyle w:val="Hyperlink"/>
          <w:rFonts w:asciiTheme="minorHAnsi" w:hAnsiTheme="minorHAnsi"/>
          <w:sz w:val="20"/>
          <w:szCs w:val="20"/>
        </w:rPr>
      </w:pPr>
      <w:r w:rsidRPr="00750048">
        <w:rPr>
          <w:rFonts w:asciiTheme="minorHAnsi" w:hAnsiTheme="minorHAnsi"/>
          <w:sz w:val="20"/>
          <w:szCs w:val="20"/>
        </w:rPr>
        <w:t xml:space="preserve">Australian Housing and Urban Research Institute 2018, ‘Housing, homelessness and mental health: towards systems change,’ </w:t>
      </w:r>
      <w:hyperlink r:id="rId29" w:history="1">
        <w:r w:rsidRPr="00750048">
          <w:rPr>
            <w:rStyle w:val="Hyperlink"/>
            <w:rFonts w:asciiTheme="minorHAnsi" w:hAnsiTheme="minorHAnsi"/>
            <w:sz w:val="20"/>
            <w:szCs w:val="20"/>
          </w:rPr>
          <w:t>https://www.mentalhealthcommission.gov.au/getmedia/e1395547-292e-4236-be86-eaff9a4f1e92/Housing-homelessness-and-mental-health-towards-systems-change</w:t>
        </w:r>
      </w:hyperlink>
    </w:p>
    <w:p w14:paraId="66055510" w14:textId="77777777" w:rsidR="00FE1459" w:rsidRPr="00750048" w:rsidRDefault="00FE1459" w:rsidP="00750048">
      <w:pPr>
        <w:autoSpaceDE w:val="0"/>
        <w:autoSpaceDN w:val="0"/>
        <w:adjustRightInd w:val="0"/>
        <w:spacing w:after="80" w:line="240" w:lineRule="auto"/>
        <w:contextualSpacing/>
        <w:rPr>
          <w:rFonts w:asciiTheme="minorHAnsi" w:hAnsiTheme="minorHAnsi" w:cstheme="minorHAnsi"/>
          <w:sz w:val="20"/>
          <w:szCs w:val="20"/>
        </w:rPr>
      </w:pPr>
    </w:p>
    <w:p w14:paraId="788303F0" w14:textId="72817887" w:rsidR="001E6147" w:rsidRPr="00750048" w:rsidRDefault="001E6147" w:rsidP="00750048">
      <w:pPr>
        <w:autoSpaceDE w:val="0"/>
        <w:autoSpaceDN w:val="0"/>
        <w:adjustRightInd w:val="0"/>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Australian Institute of Health and Welfare</w:t>
      </w:r>
      <w:r w:rsidR="00743F85">
        <w:rPr>
          <w:rFonts w:asciiTheme="minorHAnsi" w:hAnsiTheme="minorHAnsi" w:cstheme="minorHAnsi"/>
          <w:sz w:val="20"/>
          <w:szCs w:val="20"/>
        </w:rPr>
        <w:t xml:space="preserve"> 2018-19</w:t>
      </w:r>
      <w:r w:rsidRPr="00750048">
        <w:rPr>
          <w:rFonts w:asciiTheme="minorHAnsi" w:hAnsiTheme="minorHAnsi" w:cstheme="minorHAnsi"/>
          <w:sz w:val="20"/>
          <w:szCs w:val="20"/>
        </w:rPr>
        <w:t xml:space="preserve">, </w:t>
      </w:r>
      <w:r w:rsidR="00743F85">
        <w:rPr>
          <w:rFonts w:asciiTheme="minorHAnsi" w:hAnsiTheme="minorHAnsi" w:cstheme="minorHAnsi"/>
          <w:sz w:val="20"/>
          <w:szCs w:val="20"/>
        </w:rPr>
        <w:t>‘</w:t>
      </w:r>
      <w:r w:rsidR="008F7914" w:rsidRPr="00750048">
        <w:rPr>
          <w:rFonts w:asciiTheme="minorHAnsi" w:hAnsiTheme="minorHAnsi" w:cstheme="minorHAnsi"/>
          <w:sz w:val="20"/>
          <w:szCs w:val="20"/>
        </w:rPr>
        <w:t>Specialist Homelessness Services</w:t>
      </w:r>
      <w:r w:rsidRPr="00750048">
        <w:rPr>
          <w:rFonts w:asciiTheme="minorHAnsi" w:hAnsiTheme="minorHAnsi" w:cstheme="minorHAnsi"/>
          <w:sz w:val="20"/>
          <w:szCs w:val="20"/>
        </w:rPr>
        <w:t xml:space="preserve"> reports</w:t>
      </w:r>
      <w:r w:rsidR="00743F85">
        <w:rPr>
          <w:rFonts w:asciiTheme="minorHAnsi" w:hAnsiTheme="minorHAnsi" w:cstheme="minorHAnsi"/>
          <w:sz w:val="20"/>
          <w:szCs w:val="20"/>
        </w:rPr>
        <w:t>’</w:t>
      </w:r>
    </w:p>
    <w:p w14:paraId="28569F35" w14:textId="77777777" w:rsidR="001E6147" w:rsidRPr="00750048" w:rsidRDefault="00F117FA" w:rsidP="00750048">
      <w:pPr>
        <w:spacing w:after="80" w:line="240" w:lineRule="auto"/>
        <w:contextualSpacing/>
        <w:rPr>
          <w:rFonts w:asciiTheme="minorHAnsi" w:hAnsiTheme="minorHAnsi" w:cstheme="minorHAnsi"/>
          <w:sz w:val="20"/>
          <w:szCs w:val="20"/>
        </w:rPr>
      </w:pPr>
      <w:hyperlink r:id="rId30" w:history="1">
        <w:r w:rsidR="001E6147" w:rsidRPr="00750048">
          <w:rPr>
            <w:rStyle w:val="Hyperlink"/>
            <w:rFonts w:asciiTheme="minorHAnsi" w:hAnsiTheme="minorHAnsi" w:cstheme="minorHAnsi"/>
            <w:sz w:val="20"/>
            <w:szCs w:val="20"/>
          </w:rPr>
          <w:t>https://www.aihw.gov.au/reports-data/health-welfare-services/homelessness-services/reports</w:t>
        </w:r>
      </w:hyperlink>
    </w:p>
    <w:p w14:paraId="4970AEFB" w14:textId="261B61BA" w:rsidR="008F7914" w:rsidRPr="00750048" w:rsidRDefault="008F7914" w:rsidP="00750048">
      <w:pPr>
        <w:autoSpaceDE w:val="0"/>
        <w:autoSpaceDN w:val="0"/>
        <w:adjustRightInd w:val="0"/>
        <w:spacing w:after="80" w:line="240" w:lineRule="auto"/>
        <w:contextualSpacing/>
        <w:rPr>
          <w:rFonts w:asciiTheme="minorHAnsi" w:hAnsiTheme="minorHAnsi" w:cstheme="minorHAnsi"/>
          <w:sz w:val="20"/>
          <w:szCs w:val="20"/>
        </w:rPr>
      </w:pPr>
    </w:p>
    <w:p w14:paraId="13219AC3" w14:textId="77777777" w:rsidR="003F0D2E" w:rsidRDefault="003F0D2E" w:rsidP="003F0D2E">
      <w:pPr>
        <w:autoSpaceDE w:val="0"/>
        <w:autoSpaceDN w:val="0"/>
        <w:adjustRightInd w:val="0"/>
        <w:spacing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City of Melbourne, </w:t>
      </w:r>
      <w:r w:rsidRPr="00625A33">
        <w:rPr>
          <w:rFonts w:asciiTheme="minorHAnsi" w:hAnsiTheme="minorHAnsi" w:cstheme="minorHAnsi"/>
          <w:sz w:val="20"/>
          <w:szCs w:val="20"/>
        </w:rPr>
        <w:t>submission to the Ministerial Advisory Committee on Planning Mechanisms for Affordable Housing, October 2019</w:t>
      </w:r>
    </w:p>
    <w:p w14:paraId="6E07C8BB" w14:textId="77777777" w:rsidR="003F0D2E" w:rsidRDefault="00F117FA" w:rsidP="003F0D2E">
      <w:pPr>
        <w:spacing w:after="80" w:line="240" w:lineRule="auto"/>
        <w:contextualSpacing/>
        <w:rPr>
          <w:rStyle w:val="Hyperlink"/>
          <w:rFonts w:asciiTheme="minorHAnsi" w:hAnsiTheme="minorHAnsi"/>
          <w:sz w:val="20"/>
          <w:szCs w:val="20"/>
        </w:rPr>
      </w:pPr>
      <w:hyperlink r:id="rId31" w:history="1">
        <w:r w:rsidR="003F0D2E" w:rsidRPr="00996E48">
          <w:rPr>
            <w:rStyle w:val="Hyperlink"/>
            <w:rFonts w:asciiTheme="minorHAnsi" w:hAnsiTheme="minorHAnsi"/>
            <w:sz w:val="20"/>
            <w:szCs w:val="20"/>
          </w:rPr>
          <w:t>https://www.melbourne.vic.gov.au/SiteCollectionDocuments/submission-committee-planning-affordable-housing.pdf</w:t>
        </w:r>
      </w:hyperlink>
    </w:p>
    <w:p w14:paraId="691A580C" w14:textId="77777777" w:rsidR="003F0D2E" w:rsidRDefault="003F0D2E" w:rsidP="003F0D2E">
      <w:pPr>
        <w:spacing w:after="80" w:line="240" w:lineRule="auto"/>
        <w:contextualSpacing/>
        <w:rPr>
          <w:rStyle w:val="Hyperlink"/>
          <w:rFonts w:asciiTheme="minorHAnsi" w:hAnsiTheme="minorHAnsi"/>
          <w:sz w:val="20"/>
          <w:szCs w:val="20"/>
        </w:rPr>
      </w:pPr>
    </w:p>
    <w:p w14:paraId="53112B68" w14:textId="3BACA3F2" w:rsidR="001E3644" w:rsidRPr="00750048" w:rsidRDefault="00014E76" w:rsidP="003F0D2E">
      <w:pPr>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Commonwealth of Australia</w:t>
      </w:r>
      <w:r w:rsidR="00823797" w:rsidRPr="00750048">
        <w:rPr>
          <w:rFonts w:asciiTheme="minorHAnsi" w:hAnsiTheme="minorHAnsi" w:cstheme="minorHAnsi"/>
          <w:sz w:val="20"/>
          <w:szCs w:val="20"/>
        </w:rPr>
        <w:t xml:space="preserve"> </w:t>
      </w:r>
      <w:r w:rsidRPr="00750048">
        <w:rPr>
          <w:rFonts w:asciiTheme="minorHAnsi" w:hAnsiTheme="minorHAnsi" w:cstheme="minorHAnsi"/>
          <w:sz w:val="20"/>
          <w:szCs w:val="20"/>
        </w:rPr>
        <w:t xml:space="preserve">2008, </w:t>
      </w:r>
      <w:r w:rsidR="00823797" w:rsidRPr="00750048">
        <w:rPr>
          <w:rFonts w:asciiTheme="minorHAnsi" w:hAnsiTheme="minorHAnsi" w:cstheme="minorHAnsi"/>
          <w:sz w:val="20"/>
          <w:szCs w:val="20"/>
        </w:rPr>
        <w:t>‘</w:t>
      </w:r>
      <w:r w:rsidRPr="00750048">
        <w:rPr>
          <w:rFonts w:asciiTheme="minorHAnsi" w:hAnsiTheme="minorHAnsi" w:cstheme="minorHAnsi"/>
          <w:sz w:val="20"/>
          <w:szCs w:val="20"/>
        </w:rPr>
        <w:t xml:space="preserve">The Road Home, </w:t>
      </w:r>
      <w:r w:rsidR="001E3644" w:rsidRPr="00750048">
        <w:rPr>
          <w:rFonts w:asciiTheme="minorHAnsi" w:hAnsiTheme="minorHAnsi" w:cstheme="minorHAnsi"/>
          <w:sz w:val="20"/>
          <w:szCs w:val="20"/>
        </w:rPr>
        <w:t>A National Approach to Reducing Homelessness,</w:t>
      </w:r>
      <w:r w:rsidR="00823797" w:rsidRPr="00750048">
        <w:rPr>
          <w:rFonts w:asciiTheme="minorHAnsi" w:hAnsiTheme="minorHAnsi" w:cstheme="minorHAnsi"/>
          <w:sz w:val="20"/>
          <w:szCs w:val="20"/>
        </w:rPr>
        <w:t>’</w:t>
      </w:r>
      <w:r w:rsidR="001E3644" w:rsidRPr="00750048">
        <w:rPr>
          <w:rFonts w:asciiTheme="minorHAnsi" w:hAnsiTheme="minorHAnsi" w:cstheme="minorHAnsi"/>
          <w:sz w:val="20"/>
          <w:szCs w:val="20"/>
        </w:rPr>
        <w:t xml:space="preserve"> </w:t>
      </w:r>
    </w:p>
    <w:p w14:paraId="50043F6C" w14:textId="402D185F" w:rsidR="001E3644" w:rsidRPr="00750048" w:rsidRDefault="00F117FA" w:rsidP="00750048">
      <w:pPr>
        <w:spacing w:after="80" w:line="240" w:lineRule="auto"/>
        <w:contextualSpacing/>
        <w:rPr>
          <w:rFonts w:asciiTheme="minorHAnsi" w:hAnsiTheme="minorHAnsi"/>
          <w:sz w:val="20"/>
          <w:szCs w:val="20"/>
        </w:rPr>
      </w:pPr>
      <w:hyperlink r:id="rId32" w:history="1">
        <w:r w:rsidR="001E3644" w:rsidRPr="00750048">
          <w:rPr>
            <w:rStyle w:val="Hyperlink"/>
            <w:rFonts w:asciiTheme="minorHAnsi" w:hAnsiTheme="minorHAnsi"/>
            <w:sz w:val="20"/>
            <w:szCs w:val="20"/>
          </w:rPr>
          <w:t>http://www.nwhn.net.au/admin/file/content2/c7/The%20Road%20Home.pdf</w:t>
        </w:r>
      </w:hyperlink>
    </w:p>
    <w:p w14:paraId="6D84F457" w14:textId="77777777" w:rsidR="001E3644" w:rsidRPr="00750048" w:rsidRDefault="001E3644" w:rsidP="00750048">
      <w:pPr>
        <w:spacing w:after="80" w:line="240" w:lineRule="auto"/>
        <w:contextualSpacing/>
        <w:rPr>
          <w:rFonts w:asciiTheme="minorHAnsi" w:hAnsiTheme="minorHAnsi" w:cstheme="minorHAnsi"/>
          <w:sz w:val="20"/>
          <w:szCs w:val="20"/>
        </w:rPr>
      </w:pPr>
    </w:p>
    <w:p w14:paraId="29CA3A57" w14:textId="77777777" w:rsidR="004A1D90" w:rsidRPr="00750048" w:rsidRDefault="001E6147" w:rsidP="00750048">
      <w:pPr>
        <w:spacing w:after="80" w:line="240" w:lineRule="auto"/>
        <w:contextualSpacing/>
        <w:rPr>
          <w:rFonts w:asciiTheme="minorHAnsi" w:hAnsiTheme="minorHAnsi" w:cstheme="minorHAnsi"/>
          <w:bCs/>
          <w:sz w:val="20"/>
          <w:szCs w:val="20"/>
        </w:rPr>
      </w:pPr>
      <w:r w:rsidRPr="00750048">
        <w:rPr>
          <w:rFonts w:asciiTheme="minorHAnsi" w:hAnsiTheme="minorHAnsi" w:cstheme="minorHAnsi"/>
          <w:sz w:val="20"/>
          <w:szCs w:val="20"/>
        </w:rPr>
        <w:t>Council of Capital City Lord Mayors</w:t>
      </w:r>
      <w:r w:rsidRPr="00750048">
        <w:rPr>
          <w:rFonts w:asciiTheme="minorHAnsi" w:hAnsiTheme="minorHAnsi" w:cstheme="minorHAnsi"/>
          <w:noProof/>
          <w:color w:val="000000"/>
          <w:sz w:val="20"/>
          <w:szCs w:val="20"/>
        </w:rPr>
        <mc:AlternateContent>
          <mc:Choice Requires="wps">
            <w:drawing>
              <wp:anchor distT="0" distB="0" distL="114300" distR="114300" simplePos="0" relativeHeight="251700224" behindDoc="0" locked="0" layoutInCell="1" allowOverlap="1" wp14:anchorId="4FD813B1" wp14:editId="2F785334">
                <wp:simplePos x="0" y="0"/>
                <wp:positionH relativeFrom="column">
                  <wp:posOffset>-6423660</wp:posOffset>
                </wp:positionH>
                <wp:positionV relativeFrom="paragraph">
                  <wp:posOffset>1587500</wp:posOffset>
                </wp:positionV>
                <wp:extent cx="2374265" cy="1403985"/>
                <wp:effectExtent l="0" t="0" r="2222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6CA12F4" w14:textId="77777777" w:rsidR="00063524" w:rsidRPr="00721A60" w:rsidRDefault="00063524" w:rsidP="001E6147">
                            <w:pPr>
                              <w:spacing w:after="0" w:line="240" w:lineRule="auto"/>
                              <w:rPr>
                                <w:rFonts w:ascii="Times New Roman" w:hAnsi="Times New Roman"/>
                                <w:sz w:val="24"/>
                                <w:szCs w:val="24"/>
                              </w:rPr>
                            </w:pPr>
                            <w:r>
                              <w:rPr>
                                <w:rFonts w:asciiTheme="minorHAnsi" w:eastAsiaTheme="minorEastAsia" w:hAnsi="Calibri" w:cstheme="minorBidi"/>
                                <w:b/>
                                <w:bCs/>
                                <w:color w:val="000000" w:themeColor="text1"/>
                                <w:kern w:val="24"/>
                              </w:rPr>
                              <w:t>Notification of Rough Sleeping</w:t>
                            </w:r>
                          </w:p>
                          <w:p w14:paraId="6145D90E"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Reports of specific individuals who are homeless or begging </w:t>
                            </w:r>
                          </w:p>
                          <w:p w14:paraId="4FA4D3B0"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Reports of specific addresses/location of homelessness or begging </w:t>
                            </w:r>
                          </w:p>
                          <w:p w14:paraId="0159EC78"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Businesses with homelessness issues </w:t>
                            </w:r>
                          </w:p>
                          <w:p w14:paraId="71D16FCA"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Homeless persons seeking assistance </w:t>
                            </w:r>
                          </w:p>
                          <w:p w14:paraId="0ABA7B11"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Reports of accumulated belongings</w:t>
                            </w:r>
                          </w:p>
                          <w:p w14:paraId="2F1002BC" w14:textId="77777777" w:rsidR="00063524" w:rsidRDefault="00063524" w:rsidP="001E61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505.8pt;margin-top:12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4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">
                <v:textbox style="mso-fit-shape-to-text:t">
                  <w:txbxContent>
                    <w:p w14:paraId="16CA12F4" w14:textId="77777777" w:rsidR="00063524" w:rsidRPr="00721A60" w:rsidRDefault="00063524" w:rsidP="001E6147">
                      <w:pPr>
                        <w:spacing w:after="0" w:line="240" w:lineRule="auto"/>
                        <w:rPr>
                          <w:rFonts w:ascii="Times New Roman" w:hAnsi="Times New Roman"/>
                          <w:sz w:val="24"/>
                          <w:szCs w:val="24"/>
                        </w:rPr>
                      </w:pPr>
                      <w:r>
                        <w:rPr>
                          <w:rFonts w:asciiTheme="minorHAnsi" w:eastAsiaTheme="minorEastAsia" w:hAnsi="Calibri" w:cstheme="minorBidi"/>
                          <w:b/>
                          <w:bCs/>
                          <w:color w:val="000000" w:themeColor="text1"/>
                          <w:kern w:val="24"/>
                        </w:rPr>
                        <w:t>Notification of Rough Sleeping</w:t>
                      </w:r>
                    </w:p>
                    <w:p w14:paraId="6145D90E"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Reports of specific individuals who are homeless or begging </w:t>
                      </w:r>
                    </w:p>
                    <w:p w14:paraId="4FA4D3B0"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Reports of specific addresses/location of homelessness or begging </w:t>
                      </w:r>
                    </w:p>
                    <w:p w14:paraId="0159EC78"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Businesses with homelessness issues </w:t>
                      </w:r>
                    </w:p>
                    <w:p w14:paraId="71D16FCA"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 xml:space="preserve">Homeless persons seeking assistance </w:t>
                      </w:r>
                    </w:p>
                    <w:p w14:paraId="0ABA7B11" w14:textId="77777777" w:rsidR="00063524" w:rsidRPr="00F95568" w:rsidRDefault="00063524" w:rsidP="001E6147">
                      <w:pPr>
                        <w:pStyle w:val="ListParagraph"/>
                        <w:numPr>
                          <w:ilvl w:val="0"/>
                          <w:numId w:val="34"/>
                        </w:numPr>
                        <w:spacing w:after="0" w:line="240" w:lineRule="auto"/>
                        <w:rPr>
                          <w:rFonts w:ascii="Times New Roman" w:hAnsi="Times New Roman"/>
                          <w:sz w:val="24"/>
                          <w:szCs w:val="24"/>
                        </w:rPr>
                      </w:pPr>
                      <w:r w:rsidRPr="00F95568">
                        <w:rPr>
                          <w:rFonts w:asciiTheme="minorHAnsi" w:eastAsiaTheme="minorEastAsia" w:hAnsi="Calibri" w:cstheme="minorBidi"/>
                          <w:color w:val="000000" w:themeColor="text1"/>
                          <w:kern w:val="24"/>
                          <w:sz w:val="24"/>
                          <w:szCs w:val="24"/>
                        </w:rPr>
                        <w:t>Reports of accumulated belongings</w:t>
                      </w:r>
                    </w:p>
                    <w:p w14:paraId="2F1002BC" w14:textId="77777777" w:rsidR="00063524" w:rsidRDefault="00063524" w:rsidP="001E6147"/>
                  </w:txbxContent>
                </v:textbox>
              </v:shape>
            </w:pict>
          </mc:Fallback>
        </mc:AlternateContent>
      </w:r>
      <w:r w:rsidRPr="00750048">
        <w:rPr>
          <w:rFonts w:asciiTheme="minorHAnsi" w:hAnsiTheme="minorHAnsi" w:cstheme="minorHAnsi"/>
          <w:sz w:val="20"/>
          <w:szCs w:val="20"/>
        </w:rPr>
        <w:t xml:space="preserve">, </w:t>
      </w:r>
      <w:r w:rsidR="00CF4A21" w:rsidRPr="00750048">
        <w:rPr>
          <w:rFonts w:asciiTheme="minorHAnsi" w:hAnsiTheme="minorHAnsi" w:cstheme="minorHAnsi"/>
          <w:bCs/>
          <w:sz w:val="20"/>
          <w:szCs w:val="20"/>
        </w:rPr>
        <w:t>2020-21 Pre-budget submission: addressing homelessness in our capital cities, 7 February 2020.</w:t>
      </w:r>
    </w:p>
    <w:p w14:paraId="2B94E1D3" w14:textId="77777777" w:rsidR="004A1D90" w:rsidRPr="00750048" w:rsidRDefault="004A1D90" w:rsidP="00750048">
      <w:pPr>
        <w:spacing w:after="80" w:line="240" w:lineRule="auto"/>
        <w:contextualSpacing/>
        <w:rPr>
          <w:rFonts w:asciiTheme="minorHAnsi" w:hAnsiTheme="minorHAnsi" w:cstheme="minorHAnsi"/>
          <w:bCs/>
          <w:sz w:val="20"/>
          <w:szCs w:val="20"/>
        </w:rPr>
      </w:pPr>
    </w:p>
    <w:p w14:paraId="434D4EC2" w14:textId="4E2CE689" w:rsidR="001E6147" w:rsidRPr="00750048" w:rsidRDefault="00DB2509" w:rsidP="00750048">
      <w:pPr>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Council to Homeless Persons 2018,</w:t>
      </w:r>
      <w:r w:rsidR="001E6147" w:rsidRPr="00750048">
        <w:rPr>
          <w:rFonts w:asciiTheme="minorHAnsi" w:hAnsiTheme="minorHAnsi" w:cstheme="minorHAnsi"/>
          <w:sz w:val="20"/>
          <w:szCs w:val="20"/>
        </w:rPr>
        <w:t xml:space="preserve"> </w:t>
      </w:r>
      <w:r w:rsidRPr="00750048">
        <w:rPr>
          <w:rFonts w:asciiTheme="minorHAnsi" w:hAnsiTheme="minorHAnsi" w:cstheme="minorHAnsi"/>
          <w:sz w:val="20"/>
          <w:szCs w:val="20"/>
        </w:rPr>
        <w:t>‘</w:t>
      </w:r>
      <w:r w:rsidR="001E6147" w:rsidRPr="00750048">
        <w:rPr>
          <w:rFonts w:asciiTheme="minorHAnsi" w:hAnsiTheme="minorHAnsi" w:cstheme="minorHAnsi"/>
          <w:sz w:val="20"/>
          <w:szCs w:val="20"/>
        </w:rPr>
        <w:t>Housing First – Permanent Supportive Housing Ending chronic homelessness</w:t>
      </w:r>
      <w:r w:rsidRPr="00750048">
        <w:rPr>
          <w:rFonts w:asciiTheme="minorHAnsi" w:hAnsiTheme="minorHAnsi" w:cstheme="minorHAnsi"/>
          <w:sz w:val="20"/>
          <w:szCs w:val="20"/>
        </w:rPr>
        <w:t>’</w:t>
      </w:r>
    </w:p>
    <w:p w14:paraId="07D32E77" w14:textId="77777777" w:rsidR="001E6147" w:rsidRPr="00750048" w:rsidRDefault="00F117FA" w:rsidP="00750048">
      <w:pPr>
        <w:autoSpaceDE w:val="0"/>
        <w:autoSpaceDN w:val="0"/>
        <w:adjustRightInd w:val="0"/>
        <w:spacing w:after="80" w:line="240" w:lineRule="auto"/>
        <w:contextualSpacing/>
        <w:rPr>
          <w:rFonts w:asciiTheme="minorHAnsi" w:hAnsiTheme="minorHAnsi" w:cstheme="minorHAnsi"/>
          <w:sz w:val="20"/>
          <w:szCs w:val="20"/>
        </w:rPr>
      </w:pPr>
      <w:hyperlink r:id="rId33" w:history="1">
        <w:r w:rsidR="001E6147" w:rsidRPr="00750048">
          <w:rPr>
            <w:rFonts w:asciiTheme="minorHAnsi" w:hAnsiTheme="minorHAnsi" w:cstheme="minorHAnsi"/>
            <w:bCs/>
            <w:color w:val="0000FF"/>
            <w:sz w:val="20"/>
            <w:szCs w:val="20"/>
            <w:u w:val="single"/>
          </w:rPr>
          <w:t>http://chp.org.au/wp-content/uploads/2018/06/FINAL-180606-Housing-First-2018-6-June.pdf</w:t>
        </w:r>
      </w:hyperlink>
      <w:r w:rsidR="001E6147" w:rsidRPr="00750048">
        <w:rPr>
          <w:rFonts w:asciiTheme="minorHAnsi" w:hAnsiTheme="minorHAnsi" w:cstheme="minorHAnsi"/>
          <w:bCs/>
          <w:color w:val="000000"/>
          <w:sz w:val="20"/>
          <w:szCs w:val="20"/>
        </w:rPr>
        <w:t xml:space="preserve"> </w:t>
      </w:r>
    </w:p>
    <w:p w14:paraId="56CA1F33" w14:textId="77777777" w:rsidR="001E6147" w:rsidRPr="00750048" w:rsidRDefault="001E6147" w:rsidP="00750048">
      <w:pPr>
        <w:autoSpaceDE w:val="0"/>
        <w:autoSpaceDN w:val="0"/>
        <w:adjustRightInd w:val="0"/>
        <w:spacing w:after="80" w:line="240" w:lineRule="auto"/>
        <w:contextualSpacing/>
        <w:rPr>
          <w:rFonts w:asciiTheme="minorHAnsi" w:hAnsiTheme="minorHAnsi" w:cstheme="minorHAnsi"/>
          <w:bCs/>
          <w:color w:val="000000"/>
          <w:sz w:val="20"/>
          <w:szCs w:val="20"/>
        </w:rPr>
      </w:pPr>
    </w:p>
    <w:p w14:paraId="49A4AADF" w14:textId="0C229280" w:rsidR="00FB111E" w:rsidRPr="00750048" w:rsidRDefault="00FB111E" w:rsidP="00750048">
      <w:pPr>
        <w:spacing w:after="80" w:line="240" w:lineRule="auto"/>
        <w:contextualSpacing/>
        <w:rPr>
          <w:rFonts w:asciiTheme="minorHAnsi" w:hAnsiTheme="minorHAnsi" w:cstheme="minorHAnsi"/>
          <w:bCs/>
          <w:sz w:val="20"/>
          <w:szCs w:val="20"/>
        </w:rPr>
      </w:pPr>
      <w:r w:rsidRPr="00750048">
        <w:rPr>
          <w:rFonts w:asciiTheme="minorHAnsi" w:hAnsiTheme="minorHAnsi" w:cstheme="minorHAnsi"/>
          <w:bCs/>
          <w:sz w:val="20"/>
          <w:szCs w:val="20"/>
        </w:rPr>
        <w:t>Department Health and Human Services</w:t>
      </w:r>
      <w:r w:rsidR="00DB2509" w:rsidRPr="00750048">
        <w:rPr>
          <w:rFonts w:asciiTheme="minorHAnsi" w:hAnsiTheme="minorHAnsi" w:cstheme="minorHAnsi"/>
          <w:bCs/>
          <w:sz w:val="20"/>
          <w:szCs w:val="20"/>
        </w:rPr>
        <w:t xml:space="preserve"> May 2017</w:t>
      </w:r>
      <w:r w:rsidRPr="00750048">
        <w:rPr>
          <w:rFonts w:asciiTheme="minorHAnsi" w:hAnsiTheme="minorHAnsi" w:cstheme="minorHAnsi"/>
          <w:bCs/>
          <w:sz w:val="20"/>
          <w:szCs w:val="20"/>
        </w:rPr>
        <w:t xml:space="preserve">, </w:t>
      </w:r>
      <w:r w:rsidR="00DB2509" w:rsidRPr="00750048">
        <w:rPr>
          <w:rFonts w:asciiTheme="minorHAnsi" w:hAnsiTheme="minorHAnsi" w:cstheme="minorHAnsi"/>
          <w:bCs/>
          <w:sz w:val="20"/>
          <w:szCs w:val="20"/>
        </w:rPr>
        <w:t>‘</w:t>
      </w:r>
      <w:r w:rsidRPr="00750048">
        <w:rPr>
          <w:rFonts w:asciiTheme="minorHAnsi" w:hAnsiTheme="minorHAnsi" w:cstheme="minorHAnsi"/>
          <w:bCs/>
          <w:sz w:val="20"/>
          <w:szCs w:val="20"/>
        </w:rPr>
        <w:t>Rough sleeping in Victoria Situational Appraisal</w:t>
      </w:r>
      <w:r w:rsidR="00DB2509" w:rsidRPr="00750048">
        <w:rPr>
          <w:rFonts w:asciiTheme="minorHAnsi" w:hAnsiTheme="minorHAnsi" w:cstheme="minorHAnsi"/>
          <w:bCs/>
          <w:sz w:val="20"/>
          <w:szCs w:val="20"/>
        </w:rPr>
        <w:t>,’</w:t>
      </w:r>
      <w:r w:rsidRPr="00750048">
        <w:rPr>
          <w:rFonts w:asciiTheme="minorHAnsi" w:hAnsiTheme="minorHAnsi" w:cstheme="minorHAnsi"/>
          <w:bCs/>
          <w:sz w:val="20"/>
          <w:szCs w:val="20"/>
        </w:rPr>
        <w:t xml:space="preserve"> </w:t>
      </w:r>
    </w:p>
    <w:p w14:paraId="4D3BFC5C" w14:textId="77777777" w:rsidR="00FB111E" w:rsidRPr="00750048" w:rsidRDefault="00F117FA" w:rsidP="00750048">
      <w:pPr>
        <w:spacing w:after="80" w:line="240" w:lineRule="auto"/>
        <w:contextualSpacing/>
        <w:rPr>
          <w:rFonts w:asciiTheme="minorHAnsi" w:hAnsiTheme="minorHAnsi"/>
          <w:sz w:val="20"/>
          <w:szCs w:val="20"/>
        </w:rPr>
      </w:pPr>
      <w:hyperlink r:id="rId34" w:history="1">
        <w:r w:rsidR="00FB111E" w:rsidRPr="00750048">
          <w:rPr>
            <w:rStyle w:val="Hyperlink"/>
            <w:rFonts w:asciiTheme="minorHAnsi" w:hAnsiTheme="minorHAnsi"/>
            <w:sz w:val="20"/>
            <w:szCs w:val="20"/>
          </w:rPr>
          <w:t>https://www.dhhs.vic.gov.au/publications/situation-appraisal-rough-sleeping-strategy</w:t>
        </w:r>
      </w:hyperlink>
    </w:p>
    <w:p w14:paraId="247B2EC6" w14:textId="77777777" w:rsidR="00FB111E" w:rsidRPr="00750048" w:rsidRDefault="00FB111E" w:rsidP="00750048">
      <w:pPr>
        <w:spacing w:after="80" w:line="240" w:lineRule="auto"/>
        <w:contextualSpacing/>
        <w:rPr>
          <w:rFonts w:asciiTheme="minorHAnsi" w:hAnsiTheme="minorHAnsi" w:cstheme="minorHAnsi"/>
          <w:sz w:val="20"/>
          <w:szCs w:val="20"/>
        </w:rPr>
      </w:pPr>
    </w:p>
    <w:p w14:paraId="027580C2" w14:textId="205242CC" w:rsidR="001E6147" w:rsidRPr="00750048" w:rsidRDefault="001E6147" w:rsidP="00750048">
      <w:pPr>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 xml:space="preserve">European Federation of National Organisations Working with the Homeless 2017, </w:t>
      </w:r>
      <w:r w:rsidR="00F2240F" w:rsidRPr="00750048">
        <w:rPr>
          <w:rFonts w:asciiTheme="minorHAnsi" w:hAnsiTheme="minorHAnsi" w:cstheme="minorHAnsi"/>
          <w:sz w:val="20"/>
          <w:szCs w:val="20"/>
        </w:rPr>
        <w:t>‘</w:t>
      </w:r>
      <w:r w:rsidRPr="00750048">
        <w:rPr>
          <w:rFonts w:asciiTheme="minorHAnsi" w:hAnsiTheme="minorHAnsi" w:cstheme="minorHAnsi"/>
          <w:sz w:val="20"/>
          <w:szCs w:val="20"/>
        </w:rPr>
        <w:t>Homelessness and Trauma</w:t>
      </w:r>
      <w:r w:rsidR="00F2240F" w:rsidRPr="00750048">
        <w:rPr>
          <w:rFonts w:asciiTheme="minorHAnsi" w:hAnsiTheme="minorHAnsi" w:cstheme="minorHAnsi"/>
          <w:sz w:val="20"/>
          <w:szCs w:val="20"/>
        </w:rPr>
        <w:t>’</w:t>
      </w:r>
    </w:p>
    <w:p w14:paraId="70D94C9E" w14:textId="77777777" w:rsidR="001E6147" w:rsidRPr="00750048" w:rsidRDefault="00F117FA" w:rsidP="00750048">
      <w:pPr>
        <w:spacing w:after="80" w:line="240" w:lineRule="auto"/>
        <w:contextualSpacing/>
        <w:rPr>
          <w:rFonts w:asciiTheme="minorHAnsi" w:hAnsiTheme="minorHAnsi" w:cstheme="minorHAnsi"/>
          <w:sz w:val="20"/>
          <w:szCs w:val="20"/>
        </w:rPr>
      </w:pPr>
      <w:hyperlink r:id="rId35" w:history="1">
        <w:r w:rsidR="001E6147" w:rsidRPr="00750048">
          <w:rPr>
            <w:rFonts w:asciiTheme="minorHAnsi" w:hAnsiTheme="minorHAnsi" w:cstheme="minorHAnsi"/>
            <w:color w:val="0000FF"/>
            <w:sz w:val="20"/>
            <w:szCs w:val="20"/>
            <w:u w:val="single"/>
          </w:rPr>
          <w:t>https://www.feantsa.org/download/feantsa_traumaandhomelessness03073471219052946810738.pdf</w:t>
        </w:r>
      </w:hyperlink>
      <w:r w:rsidR="001E6147" w:rsidRPr="00750048">
        <w:rPr>
          <w:rFonts w:asciiTheme="minorHAnsi" w:hAnsiTheme="minorHAnsi" w:cstheme="minorHAnsi"/>
          <w:sz w:val="20"/>
          <w:szCs w:val="20"/>
        </w:rPr>
        <w:t xml:space="preserve"> </w:t>
      </w:r>
    </w:p>
    <w:p w14:paraId="075B2D0E" w14:textId="77777777" w:rsidR="001E6147" w:rsidRPr="00750048" w:rsidRDefault="001E6147" w:rsidP="00750048">
      <w:pPr>
        <w:spacing w:after="80" w:line="240" w:lineRule="auto"/>
        <w:contextualSpacing/>
        <w:rPr>
          <w:rFonts w:asciiTheme="minorHAnsi" w:hAnsiTheme="minorHAnsi" w:cstheme="minorHAnsi"/>
          <w:bCs/>
          <w:color w:val="000000"/>
          <w:sz w:val="20"/>
          <w:szCs w:val="20"/>
        </w:rPr>
      </w:pPr>
    </w:p>
    <w:p w14:paraId="239FEC03" w14:textId="7BBB6971" w:rsidR="008F7914" w:rsidRPr="00750048" w:rsidRDefault="008F7914" w:rsidP="00750048">
      <w:pPr>
        <w:spacing w:after="80" w:line="240" w:lineRule="auto"/>
        <w:contextualSpacing/>
        <w:rPr>
          <w:rFonts w:asciiTheme="minorHAnsi" w:hAnsiTheme="minorHAnsi" w:cstheme="minorHAnsi"/>
          <w:bCs/>
          <w:color w:val="000000"/>
          <w:sz w:val="20"/>
          <w:szCs w:val="20"/>
        </w:rPr>
      </w:pPr>
      <w:r w:rsidRPr="00750048">
        <w:rPr>
          <w:rFonts w:asciiTheme="minorHAnsi" w:hAnsiTheme="minorHAnsi" w:cstheme="minorHAnsi"/>
          <w:bCs/>
          <w:color w:val="000000"/>
          <w:sz w:val="20"/>
          <w:szCs w:val="20"/>
        </w:rPr>
        <w:t xml:space="preserve">Homelessness Australia Fact Sheets </w:t>
      </w:r>
      <w:hyperlink r:id="rId36" w:history="1">
        <w:r w:rsidRPr="00750048">
          <w:rPr>
            <w:rFonts w:asciiTheme="minorHAnsi" w:hAnsiTheme="minorHAnsi" w:cstheme="minorHAnsi"/>
            <w:bCs/>
            <w:color w:val="0000FF"/>
            <w:sz w:val="20"/>
            <w:szCs w:val="20"/>
            <w:u w:val="single"/>
          </w:rPr>
          <w:t>https://www.homelessnessaustralia.org.au/sites/homelessnessaus/files/2017-07/Homelessness_and_Povertyv2.pdf</w:t>
        </w:r>
      </w:hyperlink>
      <w:r w:rsidRPr="00750048">
        <w:rPr>
          <w:rFonts w:asciiTheme="minorHAnsi" w:hAnsiTheme="minorHAnsi" w:cstheme="minorHAnsi"/>
          <w:bCs/>
          <w:color w:val="000000"/>
          <w:sz w:val="20"/>
          <w:szCs w:val="20"/>
        </w:rPr>
        <w:t xml:space="preserve"> </w:t>
      </w:r>
    </w:p>
    <w:p w14:paraId="5FC90E2F" w14:textId="77777777" w:rsidR="00FE1459" w:rsidRPr="00750048" w:rsidRDefault="00FE1459" w:rsidP="00750048">
      <w:pPr>
        <w:spacing w:after="80" w:line="240" w:lineRule="auto"/>
        <w:contextualSpacing/>
        <w:rPr>
          <w:rFonts w:asciiTheme="minorHAnsi" w:hAnsiTheme="minorHAnsi" w:cstheme="minorHAnsi"/>
          <w:bCs/>
          <w:color w:val="000000"/>
          <w:sz w:val="20"/>
          <w:szCs w:val="20"/>
        </w:rPr>
      </w:pPr>
    </w:p>
    <w:p w14:paraId="037E9925" w14:textId="4F610C7E" w:rsidR="008F7914" w:rsidRPr="00750048" w:rsidRDefault="008F7914" w:rsidP="00750048">
      <w:pPr>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Keeping women and children housed Women’s Homelessness Prevention Project</w:t>
      </w:r>
      <w:r w:rsidR="00B954FB" w:rsidRPr="00750048">
        <w:rPr>
          <w:rFonts w:asciiTheme="minorHAnsi" w:hAnsiTheme="minorHAnsi" w:cstheme="minorHAnsi"/>
          <w:sz w:val="20"/>
          <w:szCs w:val="20"/>
        </w:rPr>
        <w:t>, Justice Connect Website, accessed December 2019:</w:t>
      </w:r>
    </w:p>
    <w:p w14:paraId="6299ADE0" w14:textId="0380D200" w:rsidR="004347D2" w:rsidRPr="00750048" w:rsidRDefault="00F117FA" w:rsidP="00750048">
      <w:pPr>
        <w:spacing w:after="80" w:line="240" w:lineRule="auto"/>
        <w:contextualSpacing/>
        <w:rPr>
          <w:rFonts w:asciiTheme="minorHAnsi" w:hAnsiTheme="minorHAnsi" w:cstheme="minorHAnsi"/>
          <w:sz w:val="20"/>
          <w:szCs w:val="20"/>
        </w:rPr>
      </w:pPr>
      <w:hyperlink r:id="rId37" w:history="1">
        <w:r w:rsidR="004347D2" w:rsidRPr="00750048">
          <w:rPr>
            <w:rStyle w:val="Hyperlink"/>
            <w:rFonts w:asciiTheme="minorHAnsi" w:hAnsiTheme="minorHAnsi"/>
            <w:sz w:val="20"/>
            <w:szCs w:val="20"/>
          </w:rPr>
          <w:t>https://justiceconnect.org.au/wp-content/uploads/2018/08/Keeping-Women-and-Children-Housed-web.pdf</w:t>
        </w:r>
      </w:hyperlink>
    </w:p>
    <w:p w14:paraId="0A2FA43E" w14:textId="77777777" w:rsidR="00FE1459" w:rsidRPr="00750048" w:rsidRDefault="00FE1459" w:rsidP="00750048">
      <w:pPr>
        <w:spacing w:after="80" w:line="240" w:lineRule="auto"/>
        <w:contextualSpacing/>
        <w:rPr>
          <w:rFonts w:asciiTheme="minorHAnsi" w:hAnsiTheme="minorHAnsi" w:cstheme="minorHAnsi"/>
          <w:sz w:val="20"/>
          <w:szCs w:val="20"/>
        </w:rPr>
      </w:pPr>
    </w:p>
    <w:p w14:paraId="4B766B6E" w14:textId="77777777" w:rsidR="006D7A1C" w:rsidRDefault="00C73041" w:rsidP="00750048">
      <w:pPr>
        <w:spacing w:after="8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Mackie, P. Johnsen, S. &amp; Wood, J. 2019, ‘Ending Street Homelessness: What works and why we don’t do it,’ European Journal of Homelessness, </w:t>
      </w:r>
      <w:r w:rsidRPr="00C73041">
        <w:rPr>
          <w:rFonts w:asciiTheme="minorHAnsi" w:hAnsiTheme="minorHAnsi" w:cstheme="minorHAnsi"/>
          <w:sz w:val="20"/>
          <w:szCs w:val="20"/>
        </w:rPr>
        <w:t>Volume 13, No. 1</w:t>
      </w:r>
    </w:p>
    <w:p w14:paraId="6AC9B586" w14:textId="52C91E5E" w:rsidR="00C73041" w:rsidRDefault="00F117FA" w:rsidP="00750048">
      <w:pPr>
        <w:spacing w:after="80" w:line="240" w:lineRule="auto"/>
        <w:contextualSpacing/>
        <w:rPr>
          <w:rFonts w:asciiTheme="minorHAnsi" w:hAnsiTheme="minorHAnsi" w:cstheme="minorHAnsi"/>
          <w:sz w:val="20"/>
          <w:szCs w:val="20"/>
        </w:rPr>
      </w:pPr>
      <w:hyperlink r:id="rId38" w:history="1">
        <w:r w:rsidR="00C73041" w:rsidRPr="00CD2F04">
          <w:rPr>
            <w:rStyle w:val="Hyperlink"/>
            <w:rFonts w:asciiTheme="minorHAnsi" w:hAnsiTheme="minorHAnsi" w:cstheme="minorHAnsi"/>
            <w:sz w:val="20"/>
            <w:szCs w:val="20"/>
          </w:rPr>
          <w:t>https://www.feantsaresearch.org/public/user/Observatory/2019/EJH/EJH_13_1/13-1_B3_Mackie_v02.pdf</w:t>
        </w:r>
      </w:hyperlink>
    </w:p>
    <w:p w14:paraId="2AE0AB3B" w14:textId="77777777" w:rsidR="00C73041" w:rsidRDefault="00C73041" w:rsidP="00750048">
      <w:pPr>
        <w:spacing w:after="80" w:line="240" w:lineRule="auto"/>
        <w:contextualSpacing/>
        <w:rPr>
          <w:rFonts w:asciiTheme="minorHAnsi" w:hAnsiTheme="minorHAnsi" w:cstheme="minorHAnsi"/>
          <w:sz w:val="20"/>
          <w:szCs w:val="20"/>
        </w:rPr>
      </w:pPr>
    </w:p>
    <w:p w14:paraId="727D226F" w14:textId="5745C698" w:rsidR="008F7914" w:rsidRPr="00750048" w:rsidRDefault="001E6147" w:rsidP="00750048">
      <w:pPr>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Melbourne Institute</w:t>
      </w:r>
      <w:r w:rsidR="00B954FB" w:rsidRPr="00750048">
        <w:rPr>
          <w:rFonts w:asciiTheme="minorHAnsi" w:hAnsiTheme="minorHAnsi" w:cstheme="minorHAnsi"/>
          <w:sz w:val="20"/>
          <w:szCs w:val="20"/>
        </w:rPr>
        <w:t xml:space="preserve"> 2014</w:t>
      </w:r>
      <w:r w:rsidRPr="00750048">
        <w:rPr>
          <w:rFonts w:asciiTheme="minorHAnsi" w:hAnsiTheme="minorHAnsi" w:cstheme="minorHAnsi"/>
          <w:sz w:val="20"/>
          <w:szCs w:val="20"/>
        </w:rPr>
        <w:t xml:space="preserve">, </w:t>
      </w:r>
      <w:r w:rsidR="00B954FB" w:rsidRPr="00750048">
        <w:rPr>
          <w:rFonts w:asciiTheme="minorHAnsi" w:hAnsiTheme="minorHAnsi" w:cstheme="minorHAnsi"/>
          <w:sz w:val="20"/>
          <w:szCs w:val="20"/>
        </w:rPr>
        <w:t>‘</w:t>
      </w:r>
      <w:r w:rsidRPr="00750048">
        <w:rPr>
          <w:rFonts w:asciiTheme="minorHAnsi" w:hAnsiTheme="minorHAnsi" w:cs="FranklinGothic-Book"/>
          <w:color w:val="000000"/>
          <w:sz w:val="20"/>
          <w:szCs w:val="20"/>
        </w:rPr>
        <w:t>Journeys Home: A Longitudinal Study of Factors Affecting Housing Stability</w:t>
      </w:r>
      <w:r w:rsidR="00B954FB" w:rsidRPr="00750048">
        <w:rPr>
          <w:rFonts w:asciiTheme="minorHAnsi" w:hAnsiTheme="minorHAnsi" w:cs="FranklinGothic-Book"/>
          <w:color w:val="000000"/>
          <w:sz w:val="20"/>
          <w:szCs w:val="20"/>
        </w:rPr>
        <w:t>’</w:t>
      </w:r>
      <w:r w:rsidRPr="00750048">
        <w:rPr>
          <w:rFonts w:asciiTheme="minorHAnsi" w:hAnsiTheme="minorHAnsi" w:cs="FranklinGothic-Book"/>
          <w:color w:val="000000"/>
          <w:sz w:val="20"/>
          <w:szCs w:val="20"/>
        </w:rPr>
        <w:t xml:space="preserve"> </w:t>
      </w:r>
    </w:p>
    <w:p w14:paraId="459EEFB7" w14:textId="13D39F37" w:rsidR="008F7914" w:rsidRPr="00750048" w:rsidRDefault="00F117FA" w:rsidP="00750048">
      <w:pPr>
        <w:spacing w:after="80" w:line="240" w:lineRule="auto"/>
        <w:contextualSpacing/>
        <w:rPr>
          <w:rFonts w:asciiTheme="minorHAnsi" w:hAnsiTheme="minorHAnsi" w:cstheme="minorHAnsi"/>
          <w:sz w:val="20"/>
          <w:szCs w:val="20"/>
        </w:rPr>
      </w:pPr>
      <w:hyperlink r:id="rId39" w:history="1">
        <w:r w:rsidR="008F7914" w:rsidRPr="00750048">
          <w:rPr>
            <w:rFonts w:asciiTheme="minorHAnsi" w:hAnsiTheme="minorHAnsi" w:cstheme="minorHAnsi"/>
            <w:color w:val="0000FF"/>
            <w:sz w:val="20"/>
            <w:szCs w:val="20"/>
            <w:u w:val="single"/>
          </w:rPr>
          <w:t>https://melbourneinstitute.unimelb.edu.au/__data/assets/pdf_file/0008/2202857/Scutella_et_al_Journeys_Home_Research_Report_W4.pdf</w:t>
        </w:r>
      </w:hyperlink>
      <w:r w:rsidR="008F7914" w:rsidRPr="00750048">
        <w:rPr>
          <w:rFonts w:asciiTheme="minorHAnsi" w:hAnsiTheme="minorHAnsi" w:cstheme="minorHAnsi"/>
          <w:sz w:val="20"/>
          <w:szCs w:val="20"/>
        </w:rPr>
        <w:t xml:space="preserve"> </w:t>
      </w:r>
    </w:p>
    <w:p w14:paraId="388FB056" w14:textId="77777777" w:rsidR="00FE1459" w:rsidRPr="00750048" w:rsidRDefault="00FE1459" w:rsidP="00750048">
      <w:pPr>
        <w:spacing w:after="80" w:line="240" w:lineRule="auto"/>
        <w:contextualSpacing/>
        <w:rPr>
          <w:rFonts w:asciiTheme="minorHAnsi" w:hAnsiTheme="minorHAnsi" w:cstheme="minorHAnsi"/>
          <w:sz w:val="20"/>
          <w:szCs w:val="20"/>
        </w:rPr>
      </w:pPr>
    </w:p>
    <w:p w14:paraId="075B3D72" w14:textId="26FF4BF2" w:rsidR="001E6147" w:rsidRPr="00750048" w:rsidRDefault="001E6147" w:rsidP="00750048">
      <w:pPr>
        <w:spacing w:after="80" w:line="240" w:lineRule="auto"/>
        <w:contextualSpacing/>
        <w:rPr>
          <w:rFonts w:asciiTheme="minorHAnsi" w:hAnsiTheme="minorHAnsi" w:cstheme="minorHAnsi"/>
          <w:sz w:val="20"/>
          <w:szCs w:val="20"/>
        </w:rPr>
      </w:pPr>
      <w:r w:rsidRPr="00750048">
        <w:rPr>
          <w:rFonts w:asciiTheme="minorHAnsi" w:hAnsiTheme="minorHAnsi" w:cstheme="minorHAnsi"/>
          <w:sz w:val="20"/>
          <w:szCs w:val="20"/>
        </w:rPr>
        <w:t>Open Minds</w:t>
      </w:r>
      <w:r w:rsidR="00B954FB" w:rsidRPr="00750048">
        <w:rPr>
          <w:rFonts w:asciiTheme="minorHAnsi" w:hAnsiTheme="minorHAnsi" w:cstheme="minorHAnsi"/>
          <w:sz w:val="20"/>
          <w:szCs w:val="20"/>
        </w:rPr>
        <w:t xml:space="preserve"> website</w:t>
      </w:r>
      <w:r w:rsidRPr="00750048">
        <w:rPr>
          <w:rFonts w:asciiTheme="minorHAnsi" w:hAnsiTheme="minorHAnsi" w:cstheme="minorHAnsi"/>
          <w:sz w:val="20"/>
          <w:szCs w:val="20"/>
        </w:rPr>
        <w:t xml:space="preserve">, </w:t>
      </w:r>
      <w:r w:rsidR="00B954FB" w:rsidRPr="00750048">
        <w:rPr>
          <w:rFonts w:asciiTheme="minorHAnsi" w:hAnsiTheme="minorHAnsi" w:cstheme="minorHAnsi"/>
          <w:sz w:val="20"/>
          <w:szCs w:val="20"/>
        </w:rPr>
        <w:t>‘</w:t>
      </w:r>
      <w:r w:rsidRPr="00750048">
        <w:rPr>
          <w:rFonts w:asciiTheme="minorHAnsi" w:hAnsiTheme="minorHAnsi" w:cstheme="minorHAnsi"/>
          <w:sz w:val="20"/>
          <w:szCs w:val="20"/>
        </w:rPr>
        <w:t>Connection between Homelessness and Mental Health</w:t>
      </w:r>
      <w:r w:rsidR="00B954FB" w:rsidRPr="00750048">
        <w:rPr>
          <w:rFonts w:asciiTheme="minorHAnsi" w:hAnsiTheme="minorHAnsi" w:cstheme="minorHAnsi"/>
          <w:sz w:val="20"/>
          <w:szCs w:val="20"/>
        </w:rPr>
        <w:t>’ news article 5 August 2019:</w:t>
      </w:r>
    </w:p>
    <w:p w14:paraId="5250E886" w14:textId="77777777" w:rsidR="001E6147" w:rsidRPr="00750048" w:rsidRDefault="00F117FA" w:rsidP="00750048">
      <w:pPr>
        <w:spacing w:after="80" w:line="240" w:lineRule="auto"/>
        <w:contextualSpacing/>
        <w:rPr>
          <w:rFonts w:asciiTheme="minorHAnsi" w:hAnsiTheme="minorHAnsi" w:cstheme="minorHAnsi"/>
          <w:sz w:val="20"/>
          <w:szCs w:val="20"/>
        </w:rPr>
      </w:pPr>
      <w:hyperlink r:id="rId40" w:history="1">
        <w:r w:rsidR="001E6147" w:rsidRPr="00750048">
          <w:rPr>
            <w:rFonts w:asciiTheme="minorHAnsi" w:hAnsiTheme="minorHAnsi" w:cstheme="minorHAnsi"/>
            <w:color w:val="0000FF"/>
            <w:sz w:val="20"/>
            <w:szCs w:val="20"/>
            <w:u w:val="single"/>
          </w:rPr>
          <w:t>https://www.openminds.org.au/news/connection-between-homelessness-and-mental-health</w:t>
        </w:r>
      </w:hyperlink>
      <w:r w:rsidR="001E6147" w:rsidRPr="00750048">
        <w:rPr>
          <w:rFonts w:asciiTheme="minorHAnsi" w:hAnsiTheme="minorHAnsi" w:cstheme="minorHAnsi"/>
          <w:sz w:val="20"/>
          <w:szCs w:val="20"/>
        </w:rPr>
        <w:t xml:space="preserve"> </w:t>
      </w:r>
    </w:p>
    <w:p w14:paraId="0AA2FF26" w14:textId="77777777" w:rsidR="001E6147" w:rsidRPr="00750048" w:rsidRDefault="001E6147" w:rsidP="00750048">
      <w:pPr>
        <w:spacing w:after="80" w:line="240" w:lineRule="auto"/>
        <w:contextualSpacing/>
        <w:rPr>
          <w:rFonts w:asciiTheme="minorHAnsi" w:hAnsiTheme="minorHAnsi" w:cstheme="minorHAnsi"/>
          <w:sz w:val="20"/>
          <w:szCs w:val="20"/>
        </w:rPr>
      </w:pPr>
    </w:p>
    <w:p w14:paraId="1EDEFD1F" w14:textId="6238D38B" w:rsidR="00117C87" w:rsidRPr="00750048" w:rsidRDefault="00117C87" w:rsidP="00750048">
      <w:pPr>
        <w:spacing w:after="80" w:line="240" w:lineRule="auto"/>
        <w:contextualSpacing/>
        <w:rPr>
          <w:rFonts w:asciiTheme="minorHAnsi" w:hAnsiTheme="minorHAnsi" w:cstheme="minorHAnsi"/>
          <w:bCs/>
          <w:sz w:val="20"/>
          <w:szCs w:val="20"/>
        </w:rPr>
      </w:pPr>
      <w:r w:rsidRPr="00750048">
        <w:rPr>
          <w:rFonts w:asciiTheme="minorHAnsi" w:hAnsiTheme="minorHAnsi" w:cstheme="minorHAnsi"/>
          <w:bCs/>
          <w:sz w:val="20"/>
          <w:szCs w:val="20"/>
        </w:rPr>
        <w:t xml:space="preserve">State of Victoria 2017, </w:t>
      </w:r>
      <w:r w:rsidR="00823797" w:rsidRPr="00750048">
        <w:rPr>
          <w:rFonts w:asciiTheme="minorHAnsi" w:hAnsiTheme="minorHAnsi" w:cstheme="minorHAnsi"/>
          <w:bCs/>
          <w:sz w:val="20"/>
          <w:szCs w:val="20"/>
        </w:rPr>
        <w:t>‘</w:t>
      </w:r>
      <w:r w:rsidRPr="00750048">
        <w:rPr>
          <w:rFonts w:asciiTheme="minorHAnsi" w:hAnsiTheme="minorHAnsi" w:cstheme="minorHAnsi"/>
          <w:bCs/>
          <w:sz w:val="20"/>
          <w:szCs w:val="20"/>
        </w:rPr>
        <w:t>Homes for Victorians</w:t>
      </w:r>
      <w:r w:rsidR="00823797" w:rsidRPr="00750048">
        <w:rPr>
          <w:rFonts w:asciiTheme="minorHAnsi" w:hAnsiTheme="minorHAnsi" w:cstheme="minorHAnsi"/>
          <w:bCs/>
          <w:sz w:val="20"/>
          <w:szCs w:val="20"/>
        </w:rPr>
        <w:t>’</w:t>
      </w:r>
    </w:p>
    <w:p w14:paraId="1BE3E65B" w14:textId="77777777" w:rsidR="00117C87" w:rsidRPr="00750048" w:rsidRDefault="00F117FA" w:rsidP="00750048">
      <w:pPr>
        <w:spacing w:after="80" w:line="240" w:lineRule="auto"/>
        <w:contextualSpacing/>
        <w:rPr>
          <w:rFonts w:asciiTheme="minorHAnsi" w:hAnsiTheme="minorHAnsi"/>
          <w:sz w:val="20"/>
          <w:szCs w:val="20"/>
        </w:rPr>
      </w:pPr>
      <w:hyperlink r:id="rId41" w:history="1">
        <w:r w:rsidR="00117C87" w:rsidRPr="00750048">
          <w:rPr>
            <w:rStyle w:val="Hyperlink"/>
            <w:rFonts w:asciiTheme="minorHAnsi" w:hAnsiTheme="minorHAnsi"/>
            <w:sz w:val="20"/>
            <w:szCs w:val="20"/>
          </w:rPr>
          <w:t>https://www.vic.gov.au/about-homes-victorians-policy</w:t>
        </w:r>
      </w:hyperlink>
    </w:p>
    <w:p w14:paraId="6BFBB4A5" w14:textId="77777777" w:rsidR="00117C87" w:rsidRPr="00750048" w:rsidRDefault="00117C87" w:rsidP="00750048">
      <w:pPr>
        <w:spacing w:after="80" w:line="240" w:lineRule="auto"/>
        <w:contextualSpacing/>
        <w:rPr>
          <w:sz w:val="20"/>
          <w:szCs w:val="20"/>
        </w:rPr>
      </w:pPr>
    </w:p>
    <w:p w14:paraId="12BFD6F0" w14:textId="0CA14A5C" w:rsidR="00117C87" w:rsidRPr="00750048" w:rsidRDefault="00117C87" w:rsidP="00750048">
      <w:pPr>
        <w:spacing w:after="80" w:line="240" w:lineRule="auto"/>
        <w:contextualSpacing/>
        <w:rPr>
          <w:rFonts w:asciiTheme="minorHAnsi" w:hAnsiTheme="minorHAnsi" w:cstheme="minorHAnsi"/>
          <w:bCs/>
          <w:sz w:val="20"/>
          <w:szCs w:val="20"/>
        </w:rPr>
      </w:pPr>
      <w:r w:rsidRPr="00750048">
        <w:rPr>
          <w:rFonts w:asciiTheme="minorHAnsi" w:hAnsiTheme="minorHAnsi" w:cstheme="minorHAnsi"/>
          <w:bCs/>
          <w:sz w:val="20"/>
          <w:szCs w:val="20"/>
        </w:rPr>
        <w:t>State of Victoria 201</w:t>
      </w:r>
      <w:r w:rsidR="00823797" w:rsidRPr="00750048">
        <w:rPr>
          <w:rFonts w:asciiTheme="minorHAnsi" w:hAnsiTheme="minorHAnsi" w:cstheme="minorHAnsi"/>
          <w:bCs/>
          <w:sz w:val="20"/>
          <w:szCs w:val="20"/>
        </w:rPr>
        <w:t>8</w:t>
      </w:r>
      <w:r w:rsidRPr="00750048">
        <w:rPr>
          <w:rFonts w:asciiTheme="minorHAnsi" w:hAnsiTheme="minorHAnsi" w:cstheme="minorHAnsi"/>
          <w:bCs/>
          <w:sz w:val="20"/>
          <w:szCs w:val="20"/>
        </w:rPr>
        <w:t xml:space="preserve">, </w:t>
      </w:r>
      <w:r w:rsidR="00823797" w:rsidRPr="00750048">
        <w:rPr>
          <w:rFonts w:asciiTheme="minorHAnsi" w:hAnsiTheme="minorHAnsi" w:cstheme="minorHAnsi"/>
          <w:bCs/>
          <w:sz w:val="20"/>
          <w:szCs w:val="20"/>
        </w:rPr>
        <w:t>‘</w:t>
      </w:r>
      <w:r w:rsidRPr="00750048">
        <w:rPr>
          <w:rFonts w:asciiTheme="minorHAnsi" w:hAnsiTheme="minorHAnsi" w:cstheme="minorHAnsi"/>
          <w:bCs/>
          <w:sz w:val="20"/>
          <w:szCs w:val="20"/>
        </w:rPr>
        <w:t>Victoria’s Homelessness</w:t>
      </w:r>
      <w:r w:rsidR="00823797" w:rsidRPr="00750048">
        <w:rPr>
          <w:rFonts w:asciiTheme="minorHAnsi" w:hAnsiTheme="minorHAnsi" w:cstheme="minorHAnsi"/>
          <w:bCs/>
          <w:sz w:val="20"/>
          <w:szCs w:val="20"/>
        </w:rPr>
        <w:t xml:space="preserve"> and Rough Sleeping Action Plan’ </w:t>
      </w:r>
      <w:hyperlink r:id="rId42" w:history="1">
        <w:r w:rsidRPr="00750048">
          <w:rPr>
            <w:rStyle w:val="Hyperlink"/>
            <w:rFonts w:asciiTheme="minorHAnsi" w:hAnsiTheme="minorHAnsi"/>
            <w:sz w:val="20"/>
            <w:szCs w:val="20"/>
          </w:rPr>
          <w:t>https://www.dhhs.vic.gov.au/sites/default/files/documents/201802/Rough%20Sleeping%20Action%20Plan_20180207.pdf</w:t>
        </w:r>
      </w:hyperlink>
    </w:p>
    <w:p w14:paraId="595320B0" w14:textId="77777777" w:rsidR="00117C87" w:rsidRPr="00750048" w:rsidRDefault="00117C87" w:rsidP="00750048">
      <w:pPr>
        <w:spacing w:after="80" w:line="240" w:lineRule="auto"/>
        <w:contextualSpacing/>
        <w:rPr>
          <w:sz w:val="20"/>
          <w:szCs w:val="20"/>
        </w:rPr>
      </w:pPr>
    </w:p>
    <w:p w14:paraId="25431039" w14:textId="470E16DD" w:rsidR="00AE6AF9" w:rsidRPr="00750048" w:rsidRDefault="00AE6AF9" w:rsidP="00750048">
      <w:pPr>
        <w:autoSpaceDE w:val="0"/>
        <w:autoSpaceDN w:val="0"/>
        <w:adjustRightInd w:val="0"/>
        <w:spacing w:after="80" w:line="240" w:lineRule="auto"/>
        <w:contextualSpacing/>
        <w:rPr>
          <w:rFonts w:asciiTheme="minorHAnsi" w:hAnsiTheme="minorHAnsi" w:cstheme="minorHAnsi"/>
          <w:bCs/>
          <w:sz w:val="20"/>
          <w:szCs w:val="20"/>
        </w:rPr>
      </w:pPr>
      <w:r w:rsidRPr="00750048">
        <w:rPr>
          <w:rFonts w:asciiTheme="minorHAnsi" w:hAnsiTheme="minorHAnsi" w:cstheme="minorHAnsi"/>
          <w:bCs/>
          <w:sz w:val="20"/>
          <w:szCs w:val="20"/>
        </w:rPr>
        <w:t>Turton, P</w:t>
      </w:r>
      <w:r w:rsidR="00B954FB" w:rsidRPr="00750048">
        <w:rPr>
          <w:rFonts w:asciiTheme="minorHAnsi" w:hAnsiTheme="minorHAnsi" w:cstheme="minorHAnsi"/>
          <w:bCs/>
          <w:sz w:val="20"/>
          <w:szCs w:val="20"/>
        </w:rPr>
        <w:t>.</w:t>
      </w:r>
      <w:r w:rsidRPr="00750048">
        <w:rPr>
          <w:rFonts w:asciiTheme="minorHAnsi" w:hAnsiTheme="minorHAnsi" w:cstheme="minorHAnsi"/>
          <w:bCs/>
          <w:sz w:val="20"/>
          <w:szCs w:val="20"/>
        </w:rPr>
        <w:t xml:space="preserve"> 2019, </w:t>
      </w:r>
      <w:r w:rsidR="00B954FB" w:rsidRPr="00750048">
        <w:rPr>
          <w:rFonts w:asciiTheme="minorHAnsi" w:hAnsiTheme="minorHAnsi" w:cstheme="minorHAnsi"/>
          <w:bCs/>
          <w:sz w:val="20"/>
          <w:szCs w:val="20"/>
        </w:rPr>
        <w:t>‘</w:t>
      </w:r>
      <w:r w:rsidRPr="00750048">
        <w:rPr>
          <w:rFonts w:asciiTheme="minorHAnsi" w:hAnsiTheme="minorHAnsi" w:cstheme="minorHAnsi"/>
          <w:bCs/>
          <w:sz w:val="20"/>
          <w:szCs w:val="20"/>
        </w:rPr>
        <w:t>A Crisis in Crisis</w:t>
      </w:r>
      <w:r w:rsidR="00B954FB" w:rsidRPr="00750048">
        <w:rPr>
          <w:rFonts w:asciiTheme="minorHAnsi" w:hAnsiTheme="minorHAnsi" w:cstheme="minorHAnsi"/>
          <w:bCs/>
          <w:sz w:val="20"/>
          <w:szCs w:val="20"/>
        </w:rPr>
        <w:t>: t</w:t>
      </w:r>
      <w:r w:rsidRPr="00750048">
        <w:rPr>
          <w:rFonts w:asciiTheme="minorHAnsi" w:hAnsiTheme="minorHAnsi" w:cstheme="minorHAnsi"/>
          <w:bCs/>
          <w:sz w:val="20"/>
          <w:szCs w:val="20"/>
        </w:rPr>
        <w:t>he appalling state of emergency accommodatio</w:t>
      </w:r>
      <w:r w:rsidR="00B954FB" w:rsidRPr="00750048">
        <w:rPr>
          <w:rFonts w:asciiTheme="minorHAnsi" w:hAnsiTheme="minorHAnsi" w:cstheme="minorHAnsi"/>
          <w:bCs/>
          <w:sz w:val="20"/>
          <w:szCs w:val="20"/>
        </w:rPr>
        <w:t xml:space="preserve">n in Melbourne’s north and west,’ </w:t>
      </w:r>
      <w:r w:rsidRPr="00750048">
        <w:rPr>
          <w:rFonts w:asciiTheme="minorHAnsi" w:hAnsiTheme="minorHAnsi" w:cstheme="minorHAnsi"/>
          <w:bCs/>
          <w:sz w:val="20"/>
          <w:szCs w:val="20"/>
        </w:rPr>
        <w:t xml:space="preserve">Northern and Western Homelessness Networks </w:t>
      </w:r>
      <w:hyperlink r:id="rId43" w:history="1">
        <w:r w:rsidR="00B954FB" w:rsidRPr="00750048">
          <w:rPr>
            <w:rStyle w:val="Hyperlink"/>
            <w:rFonts w:asciiTheme="minorHAnsi" w:hAnsiTheme="minorHAnsi"/>
            <w:sz w:val="20"/>
            <w:szCs w:val="20"/>
          </w:rPr>
          <w:t>http://www.nwhn.net.au/admin/file/content2/c7/A%20crisis%20in%20crisis%20doc%20final%20040219_1550142202053.pdf</w:t>
        </w:r>
      </w:hyperlink>
    </w:p>
    <w:sectPr w:rsidR="00AE6AF9" w:rsidRPr="00750048" w:rsidSect="00763E92">
      <w:headerReference w:type="default" r:id="rId44"/>
      <w:footerReference w:type="default" r:id="rId45"/>
      <w:pgSz w:w="11906" w:h="16838" w:code="9"/>
      <w:pgMar w:top="851" w:right="851" w:bottom="851" w:left="85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F5C084" w15:done="0"/>
  <w15:commentEx w15:paraId="3006CA63" w15:done="0"/>
  <w15:commentEx w15:paraId="464DC21E" w15:done="0"/>
  <w15:commentEx w15:paraId="607D7D7B" w15:done="0"/>
  <w15:commentEx w15:paraId="2BE07147" w15:done="0"/>
  <w15:commentEx w15:paraId="47FE1BFD" w15:done="0"/>
  <w15:commentEx w15:paraId="4B20CF08" w15:done="0"/>
  <w15:commentEx w15:paraId="659A9E03" w15:done="0"/>
  <w15:commentEx w15:paraId="58762330" w15:done="0"/>
  <w15:commentEx w15:paraId="6A7D90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5C084" w16cid:durableId="21F5B124"/>
  <w16cid:commentId w16cid:paraId="3006CA63" w16cid:durableId="21F660D0"/>
  <w16cid:commentId w16cid:paraId="464DC21E" w16cid:durableId="21F5AB4E"/>
  <w16cid:commentId w16cid:paraId="607D7D7B" w16cid:durableId="21F585BF"/>
  <w16cid:commentId w16cid:paraId="2BE07147" w16cid:durableId="21F58602"/>
  <w16cid:commentId w16cid:paraId="47FE1BFD" w16cid:durableId="21F57F9F"/>
  <w16cid:commentId w16cid:paraId="4B20CF08" w16cid:durableId="21F58A50"/>
  <w16cid:commentId w16cid:paraId="659A9E03" w16cid:durableId="21F5AC0D"/>
  <w16cid:commentId w16cid:paraId="58762330" w16cid:durableId="21F5ADE0"/>
  <w16cid:commentId w16cid:paraId="6A7D9089" w16cid:durableId="21F5AE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200C" w14:textId="77777777" w:rsidR="00063524" w:rsidRDefault="00063524" w:rsidP="0014034E">
      <w:pPr>
        <w:spacing w:after="0" w:line="240" w:lineRule="auto"/>
      </w:pPr>
      <w:r>
        <w:separator/>
      </w:r>
    </w:p>
  </w:endnote>
  <w:endnote w:type="continuationSeparator" w:id="0">
    <w:p w14:paraId="7CF63A80" w14:textId="77777777" w:rsidR="00063524" w:rsidRDefault="00063524" w:rsidP="0014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00943827"/>
      <w:docPartObj>
        <w:docPartGallery w:val="Page Numbers (Bottom of Page)"/>
        <w:docPartUnique/>
      </w:docPartObj>
    </w:sdtPr>
    <w:sdtEndPr>
      <w:rPr>
        <w:rFonts w:asciiTheme="minorHAnsi" w:hAnsiTheme="minorHAnsi" w:cstheme="minorHAnsi"/>
        <w:noProof/>
        <w:sz w:val="18"/>
        <w:szCs w:val="18"/>
      </w:rPr>
    </w:sdtEndPr>
    <w:sdtContent>
      <w:p w14:paraId="326A6853" w14:textId="4A80AA56" w:rsidR="00063524" w:rsidRPr="00763E92" w:rsidRDefault="00063524" w:rsidP="00763E92">
        <w:pPr>
          <w:spacing w:after="0"/>
          <w:rPr>
            <w:rFonts w:ascii="Calibri" w:hAnsi="Calibri" w:cs="Arial"/>
            <w:bCs/>
            <w:color w:val="000000"/>
            <w:sz w:val="18"/>
            <w:szCs w:val="18"/>
          </w:rPr>
        </w:pPr>
        <w:r w:rsidRPr="00F15935">
          <w:rPr>
            <w:rFonts w:ascii="Calibri" w:hAnsi="Calibri" w:cs="Arial"/>
            <w:bCs/>
            <w:color w:val="000000"/>
            <w:sz w:val="18"/>
            <w:szCs w:val="18"/>
          </w:rPr>
          <w:t>City of Melbourne Submission – Parliamentary Inquiry into Homelessness in Victoria</w:t>
        </w:r>
        <w:r>
          <w:rPr>
            <w:rFonts w:ascii="Calibri" w:hAnsi="Calibri" w:cs="Arial"/>
            <w:bCs/>
            <w:color w:val="000000"/>
            <w:sz w:val="18"/>
            <w:szCs w:val="18"/>
          </w:rPr>
          <w:tab/>
        </w:r>
        <w:r>
          <w:rPr>
            <w:rFonts w:ascii="Calibri" w:hAnsi="Calibri" w:cs="Arial"/>
            <w:bCs/>
            <w:color w:val="000000"/>
            <w:sz w:val="18"/>
            <w:szCs w:val="18"/>
          </w:rPr>
          <w:tab/>
        </w:r>
        <w:r>
          <w:rPr>
            <w:rFonts w:ascii="Calibri" w:hAnsi="Calibri" w:cs="Arial"/>
            <w:bCs/>
            <w:color w:val="000000"/>
            <w:sz w:val="18"/>
            <w:szCs w:val="18"/>
          </w:rPr>
          <w:tab/>
        </w:r>
        <w:r>
          <w:rPr>
            <w:rFonts w:ascii="Calibri" w:hAnsi="Calibri" w:cs="Arial"/>
            <w:bCs/>
            <w:color w:val="000000"/>
            <w:sz w:val="18"/>
            <w:szCs w:val="18"/>
          </w:rPr>
          <w:tab/>
        </w:r>
        <w:r>
          <w:rPr>
            <w:rFonts w:ascii="Calibri" w:hAnsi="Calibri" w:cs="Arial"/>
            <w:bCs/>
            <w:color w:val="000000"/>
            <w:sz w:val="18"/>
            <w:szCs w:val="18"/>
          </w:rPr>
          <w:tab/>
        </w:r>
        <w:r w:rsidRPr="00763E92">
          <w:rPr>
            <w:rFonts w:asciiTheme="minorHAnsi" w:hAnsiTheme="minorHAnsi" w:cstheme="minorHAnsi"/>
            <w:sz w:val="18"/>
            <w:szCs w:val="18"/>
          </w:rPr>
          <w:fldChar w:fldCharType="begin"/>
        </w:r>
        <w:r w:rsidRPr="00763E92">
          <w:rPr>
            <w:rFonts w:asciiTheme="minorHAnsi" w:hAnsiTheme="minorHAnsi" w:cstheme="minorHAnsi"/>
            <w:sz w:val="18"/>
            <w:szCs w:val="18"/>
          </w:rPr>
          <w:instrText xml:space="preserve"> PAGE   \* MERGEFORMAT </w:instrText>
        </w:r>
        <w:r w:rsidRPr="00763E92">
          <w:rPr>
            <w:rFonts w:asciiTheme="minorHAnsi" w:hAnsiTheme="minorHAnsi" w:cstheme="minorHAnsi"/>
            <w:sz w:val="18"/>
            <w:szCs w:val="18"/>
          </w:rPr>
          <w:fldChar w:fldCharType="separate"/>
        </w:r>
        <w:r w:rsidR="00F117FA">
          <w:rPr>
            <w:rFonts w:asciiTheme="minorHAnsi" w:hAnsiTheme="minorHAnsi" w:cstheme="minorHAnsi"/>
            <w:noProof/>
            <w:sz w:val="18"/>
            <w:szCs w:val="18"/>
          </w:rPr>
          <w:t>2</w:t>
        </w:r>
        <w:r w:rsidRPr="00763E92">
          <w:rPr>
            <w:rFonts w:asciiTheme="minorHAnsi" w:hAnsiTheme="minorHAnsi" w:cstheme="minorHAnsi"/>
            <w:noProof/>
            <w:sz w:val="18"/>
            <w:szCs w:val="18"/>
          </w:rPr>
          <w:fldChar w:fldCharType="end"/>
        </w:r>
      </w:p>
    </w:sdtContent>
  </w:sdt>
  <w:p w14:paraId="373117D6" w14:textId="77777777" w:rsidR="00063524" w:rsidRDefault="0006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20EC" w14:textId="77777777" w:rsidR="00063524" w:rsidRDefault="00063524" w:rsidP="0014034E">
      <w:pPr>
        <w:spacing w:after="0" w:line="240" w:lineRule="auto"/>
      </w:pPr>
      <w:r>
        <w:separator/>
      </w:r>
    </w:p>
  </w:footnote>
  <w:footnote w:type="continuationSeparator" w:id="0">
    <w:p w14:paraId="6C894D1B" w14:textId="77777777" w:rsidR="00063524" w:rsidRDefault="00063524" w:rsidP="00140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BBD4" w14:textId="3BD3A0E2" w:rsidR="00063524" w:rsidRPr="00EA4467" w:rsidRDefault="00063524" w:rsidP="00763E92">
    <w:pPr>
      <w:spacing w:after="0"/>
      <w:rPr>
        <w:rFonts w:ascii="Calibri" w:hAnsi="Calibri" w:cs="Arial"/>
        <w:b/>
        <w:bCs/>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BC"/>
    <w:multiLevelType w:val="hybridMultilevel"/>
    <w:tmpl w:val="CF64D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CA480E"/>
    <w:multiLevelType w:val="multilevel"/>
    <w:tmpl w:val="F1A87064"/>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91218F"/>
    <w:multiLevelType w:val="hybridMultilevel"/>
    <w:tmpl w:val="689C8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2D627A"/>
    <w:multiLevelType w:val="multilevel"/>
    <w:tmpl w:val="BB9A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541ED"/>
    <w:multiLevelType w:val="hybridMultilevel"/>
    <w:tmpl w:val="A81E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EA69C0"/>
    <w:multiLevelType w:val="multilevel"/>
    <w:tmpl w:val="B10CCCF2"/>
    <w:lvl w:ilvl="0">
      <w:start w:val="1"/>
      <w:numFmt w:val="decimal"/>
      <w:lvlText w:val="%1."/>
      <w:lvlJc w:val="left"/>
      <w:pPr>
        <w:ind w:left="720" w:hanging="360"/>
      </w:pPr>
      <w:rPr>
        <w:rFonts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74E5B08"/>
    <w:multiLevelType w:val="hybridMultilevel"/>
    <w:tmpl w:val="7DE8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10031"/>
    <w:multiLevelType w:val="hybridMultilevel"/>
    <w:tmpl w:val="5EFA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0037"/>
    <w:multiLevelType w:val="hybridMultilevel"/>
    <w:tmpl w:val="C86689F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nsid w:val="0A465CA0"/>
    <w:multiLevelType w:val="multilevel"/>
    <w:tmpl w:val="B10CCCF2"/>
    <w:lvl w:ilvl="0">
      <w:start w:val="1"/>
      <w:numFmt w:val="decimal"/>
      <w:lvlText w:val="%1."/>
      <w:lvlJc w:val="left"/>
      <w:pPr>
        <w:ind w:left="720" w:hanging="360"/>
      </w:pPr>
      <w:rPr>
        <w:rFonts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C083646"/>
    <w:multiLevelType w:val="multilevel"/>
    <w:tmpl w:val="AB66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4F65F7"/>
    <w:multiLevelType w:val="hybridMultilevel"/>
    <w:tmpl w:val="1702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E03819"/>
    <w:multiLevelType w:val="hybridMultilevel"/>
    <w:tmpl w:val="A464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DE7E4D"/>
    <w:multiLevelType w:val="hybridMultilevel"/>
    <w:tmpl w:val="5D8E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F86D06"/>
    <w:multiLevelType w:val="hybridMultilevel"/>
    <w:tmpl w:val="AD9E3918"/>
    <w:lvl w:ilvl="0" w:tplc="5DDE8378">
      <w:start w:val="2018"/>
      <w:numFmt w:val="bullet"/>
      <w:lvlText w:val="-"/>
      <w:lvlJc w:val="left"/>
      <w:pPr>
        <w:ind w:left="870" w:hanging="360"/>
      </w:pPr>
      <w:rPr>
        <w:rFonts w:ascii="Calibri" w:eastAsia="Times New Roman" w:hAnsi="Calibri" w:cs="Aria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5">
    <w:nsid w:val="1696386B"/>
    <w:multiLevelType w:val="hybridMultilevel"/>
    <w:tmpl w:val="284683A6"/>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nsid w:val="17F4182D"/>
    <w:multiLevelType w:val="hybridMultilevel"/>
    <w:tmpl w:val="51E42DB2"/>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97B3D32"/>
    <w:multiLevelType w:val="hybridMultilevel"/>
    <w:tmpl w:val="A952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A3173E4"/>
    <w:multiLevelType w:val="multilevel"/>
    <w:tmpl w:val="7A8E3D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color w:val="000000"/>
      </w:rPr>
    </w:lvl>
    <w:lvl w:ilvl="2">
      <w:start w:val="1"/>
      <w:numFmt w:val="decimal"/>
      <w:isLgl/>
      <w:lvlText w:val="%1.%2.%3"/>
      <w:lvlJc w:val="left"/>
      <w:pPr>
        <w:ind w:left="1080" w:hanging="720"/>
      </w:pPr>
      <w:rPr>
        <w:rFonts w:ascii="Calibri" w:hAnsi="Calibri" w:hint="default"/>
        <w:color w:val="000000"/>
      </w:rPr>
    </w:lvl>
    <w:lvl w:ilvl="3">
      <w:start w:val="1"/>
      <w:numFmt w:val="decimal"/>
      <w:isLgl/>
      <w:lvlText w:val="%1.%2.%3.%4"/>
      <w:lvlJc w:val="left"/>
      <w:pPr>
        <w:ind w:left="1080" w:hanging="720"/>
      </w:pPr>
      <w:rPr>
        <w:rFonts w:ascii="Calibri" w:hAnsi="Calibri" w:hint="default"/>
        <w:color w:val="000000"/>
      </w:rPr>
    </w:lvl>
    <w:lvl w:ilvl="4">
      <w:start w:val="1"/>
      <w:numFmt w:val="decimal"/>
      <w:isLgl/>
      <w:lvlText w:val="%1.%2.%3.%4.%5"/>
      <w:lvlJc w:val="left"/>
      <w:pPr>
        <w:ind w:left="1440" w:hanging="1080"/>
      </w:pPr>
      <w:rPr>
        <w:rFonts w:ascii="Calibri" w:hAnsi="Calibri" w:hint="default"/>
        <w:color w:val="000000"/>
      </w:rPr>
    </w:lvl>
    <w:lvl w:ilvl="5">
      <w:start w:val="1"/>
      <w:numFmt w:val="decimal"/>
      <w:isLgl/>
      <w:lvlText w:val="%1.%2.%3.%4.%5.%6"/>
      <w:lvlJc w:val="left"/>
      <w:pPr>
        <w:ind w:left="1440" w:hanging="1080"/>
      </w:pPr>
      <w:rPr>
        <w:rFonts w:ascii="Calibri" w:hAnsi="Calibri" w:hint="default"/>
        <w:color w:val="000000"/>
      </w:rPr>
    </w:lvl>
    <w:lvl w:ilvl="6">
      <w:start w:val="1"/>
      <w:numFmt w:val="decimal"/>
      <w:isLgl/>
      <w:lvlText w:val="%1.%2.%3.%4.%5.%6.%7"/>
      <w:lvlJc w:val="left"/>
      <w:pPr>
        <w:ind w:left="1800" w:hanging="1440"/>
      </w:pPr>
      <w:rPr>
        <w:rFonts w:ascii="Calibri" w:hAnsi="Calibri" w:hint="default"/>
        <w:color w:val="000000"/>
      </w:rPr>
    </w:lvl>
    <w:lvl w:ilvl="7">
      <w:start w:val="1"/>
      <w:numFmt w:val="decimal"/>
      <w:isLgl/>
      <w:lvlText w:val="%1.%2.%3.%4.%5.%6.%7.%8"/>
      <w:lvlJc w:val="left"/>
      <w:pPr>
        <w:ind w:left="1800" w:hanging="1440"/>
      </w:pPr>
      <w:rPr>
        <w:rFonts w:ascii="Calibri" w:hAnsi="Calibri" w:hint="default"/>
        <w:color w:val="000000"/>
      </w:rPr>
    </w:lvl>
    <w:lvl w:ilvl="8">
      <w:start w:val="1"/>
      <w:numFmt w:val="decimal"/>
      <w:isLgl/>
      <w:lvlText w:val="%1.%2.%3.%4.%5.%6.%7.%8.%9"/>
      <w:lvlJc w:val="left"/>
      <w:pPr>
        <w:ind w:left="1800" w:hanging="1440"/>
      </w:pPr>
      <w:rPr>
        <w:rFonts w:ascii="Calibri" w:hAnsi="Calibri" w:hint="default"/>
        <w:color w:val="000000"/>
      </w:rPr>
    </w:lvl>
  </w:abstractNum>
  <w:abstractNum w:abstractNumId="19">
    <w:nsid w:val="1E4B5BBC"/>
    <w:multiLevelType w:val="hybridMultilevel"/>
    <w:tmpl w:val="F83EE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F8A3B91"/>
    <w:multiLevelType w:val="multilevel"/>
    <w:tmpl w:val="BB9A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A16F22"/>
    <w:multiLevelType w:val="hybridMultilevel"/>
    <w:tmpl w:val="70BC7D98"/>
    <w:lvl w:ilvl="0" w:tplc="9F841CB0">
      <w:start w:val="1"/>
      <w:numFmt w:val="decimal"/>
      <w:lvlText w:val="%1."/>
      <w:lvlJc w:val="left"/>
      <w:pPr>
        <w:tabs>
          <w:tab w:val="num" w:pos="720"/>
        </w:tabs>
        <w:ind w:left="720" w:hanging="360"/>
      </w:pPr>
    </w:lvl>
    <w:lvl w:ilvl="1" w:tplc="E1DA2090">
      <w:start w:val="1"/>
      <w:numFmt w:val="decimal"/>
      <w:lvlText w:val="%2."/>
      <w:lvlJc w:val="left"/>
      <w:pPr>
        <w:tabs>
          <w:tab w:val="num" w:pos="1440"/>
        </w:tabs>
        <w:ind w:left="1440" w:hanging="360"/>
      </w:pPr>
    </w:lvl>
    <w:lvl w:ilvl="2" w:tplc="BB4E38FA" w:tentative="1">
      <w:start w:val="1"/>
      <w:numFmt w:val="decimal"/>
      <w:lvlText w:val="%3."/>
      <w:lvlJc w:val="left"/>
      <w:pPr>
        <w:tabs>
          <w:tab w:val="num" w:pos="2160"/>
        </w:tabs>
        <w:ind w:left="2160" w:hanging="360"/>
      </w:pPr>
    </w:lvl>
    <w:lvl w:ilvl="3" w:tplc="382E93AE" w:tentative="1">
      <w:start w:val="1"/>
      <w:numFmt w:val="decimal"/>
      <w:lvlText w:val="%4."/>
      <w:lvlJc w:val="left"/>
      <w:pPr>
        <w:tabs>
          <w:tab w:val="num" w:pos="2880"/>
        </w:tabs>
        <w:ind w:left="2880" w:hanging="360"/>
      </w:pPr>
    </w:lvl>
    <w:lvl w:ilvl="4" w:tplc="DFBCAB1C" w:tentative="1">
      <w:start w:val="1"/>
      <w:numFmt w:val="decimal"/>
      <w:lvlText w:val="%5."/>
      <w:lvlJc w:val="left"/>
      <w:pPr>
        <w:tabs>
          <w:tab w:val="num" w:pos="3600"/>
        </w:tabs>
        <w:ind w:left="3600" w:hanging="360"/>
      </w:pPr>
    </w:lvl>
    <w:lvl w:ilvl="5" w:tplc="D438FA8C" w:tentative="1">
      <w:start w:val="1"/>
      <w:numFmt w:val="decimal"/>
      <w:lvlText w:val="%6."/>
      <w:lvlJc w:val="left"/>
      <w:pPr>
        <w:tabs>
          <w:tab w:val="num" w:pos="4320"/>
        </w:tabs>
        <w:ind w:left="4320" w:hanging="360"/>
      </w:pPr>
    </w:lvl>
    <w:lvl w:ilvl="6" w:tplc="86609570" w:tentative="1">
      <w:start w:val="1"/>
      <w:numFmt w:val="decimal"/>
      <w:lvlText w:val="%7."/>
      <w:lvlJc w:val="left"/>
      <w:pPr>
        <w:tabs>
          <w:tab w:val="num" w:pos="5040"/>
        </w:tabs>
        <w:ind w:left="5040" w:hanging="360"/>
      </w:pPr>
    </w:lvl>
    <w:lvl w:ilvl="7" w:tplc="768A2164" w:tentative="1">
      <w:start w:val="1"/>
      <w:numFmt w:val="decimal"/>
      <w:lvlText w:val="%8."/>
      <w:lvlJc w:val="left"/>
      <w:pPr>
        <w:tabs>
          <w:tab w:val="num" w:pos="5760"/>
        </w:tabs>
        <w:ind w:left="5760" w:hanging="360"/>
      </w:pPr>
    </w:lvl>
    <w:lvl w:ilvl="8" w:tplc="4DC032D2" w:tentative="1">
      <w:start w:val="1"/>
      <w:numFmt w:val="decimal"/>
      <w:lvlText w:val="%9."/>
      <w:lvlJc w:val="left"/>
      <w:pPr>
        <w:tabs>
          <w:tab w:val="num" w:pos="6480"/>
        </w:tabs>
        <w:ind w:left="6480" w:hanging="360"/>
      </w:pPr>
    </w:lvl>
  </w:abstractNum>
  <w:abstractNum w:abstractNumId="22">
    <w:nsid w:val="22570BCA"/>
    <w:multiLevelType w:val="multilevel"/>
    <w:tmpl w:val="B10CCCF2"/>
    <w:lvl w:ilvl="0">
      <w:start w:val="1"/>
      <w:numFmt w:val="decimal"/>
      <w:lvlText w:val="%1."/>
      <w:lvlJc w:val="left"/>
      <w:pPr>
        <w:ind w:left="720" w:hanging="360"/>
      </w:pPr>
      <w:rPr>
        <w:rFonts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4655EE9"/>
    <w:multiLevelType w:val="hybridMultilevel"/>
    <w:tmpl w:val="F70897E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29321340"/>
    <w:multiLevelType w:val="multilevel"/>
    <w:tmpl w:val="B10CCCF2"/>
    <w:lvl w:ilvl="0">
      <w:start w:val="1"/>
      <w:numFmt w:val="decimal"/>
      <w:lvlText w:val="%1."/>
      <w:lvlJc w:val="left"/>
      <w:pPr>
        <w:ind w:left="720" w:hanging="360"/>
      </w:pPr>
      <w:rPr>
        <w:rFonts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2CA9067B"/>
    <w:multiLevelType w:val="hybridMultilevel"/>
    <w:tmpl w:val="B336B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E815085"/>
    <w:multiLevelType w:val="hybridMultilevel"/>
    <w:tmpl w:val="E990B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600DD3"/>
    <w:multiLevelType w:val="hybridMultilevel"/>
    <w:tmpl w:val="CF68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990B82"/>
    <w:multiLevelType w:val="hybridMultilevel"/>
    <w:tmpl w:val="597C5E2E"/>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9">
    <w:nsid w:val="3BC52412"/>
    <w:multiLevelType w:val="hybridMultilevel"/>
    <w:tmpl w:val="52DC3018"/>
    <w:lvl w:ilvl="0" w:tplc="0C090001">
      <w:start w:val="1"/>
      <w:numFmt w:val="bullet"/>
      <w:lvlText w:val=""/>
      <w:lvlJc w:val="left"/>
      <w:pPr>
        <w:ind w:left="720" w:hanging="360"/>
      </w:pPr>
      <w:rPr>
        <w:rFonts w:ascii="Symbol" w:hAnsi="Symbol" w:hint="default"/>
      </w:rPr>
    </w:lvl>
    <w:lvl w:ilvl="1" w:tplc="57B89A5C">
      <w:numFmt w:val="bullet"/>
      <w:lvlText w:val="•"/>
      <w:lvlJc w:val="left"/>
      <w:pPr>
        <w:ind w:left="1440" w:hanging="360"/>
      </w:pPr>
      <w:rPr>
        <w:rFonts w:ascii="Calibri" w:eastAsia="Calibr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2A4C2F"/>
    <w:multiLevelType w:val="hybridMultilevel"/>
    <w:tmpl w:val="CE8C7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F9B5F1D"/>
    <w:multiLevelType w:val="hybridMultilevel"/>
    <w:tmpl w:val="BAA83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2EE601D"/>
    <w:multiLevelType w:val="hybridMultilevel"/>
    <w:tmpl w:val="E850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329455D"/>
    <w:multiLevelType w:val="hybridMultilevel"/>
    <w:tmpl w:val="71206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4DD13F6"/>
    <w:multiLevelType w:val="hybridMultilevel"/>
    <w:tmpl w:val="59544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79C60CC"/>
    <w:multiLevelType w:val="hybridMultilevel"/>
    <w:tmpl w:val="8D80F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7DB612F"/>
    <w:multiLevelType w:val="hybridMultilevel"/>
    <w:tmpl w:val="42E25478"/>
    <w:lvl w:ilvl="0" w:tplc="7DA00A2E">
      <w:start w:val="4"/>
      <w:numFmt w:val="bullet"/>
      <w:lvlText w:val="-"/>
      <w:lvlJc w:val="left"/>
      <w:pPr>
        <w:ind w:left="1080" w:hanging="360"/>
      </w:pPr>
      <w:rPr>
        <w:rFonts w:ascii="Arial" w:eastAsia="Calibri" w:hAnsi="Arial" w:cs="Arial"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48064C10"/>
    <w:multiLevelType w:val="multilevel"/>
    <w:tmpl w:val="B10CCCF2"/>
    <w:lvl w:ilvl="0">
      <w:start w:val="1"/>
      <w:numFmt w:val="decimal"/>
      <w:lvlText w:val="%1."/>
      <w:lvlJc w:val="left"/>
      <w:pPr>
        <w:ind w:left="720" w:hanging="360"/>
      </w:pPr>
      <w:rPr>
        <w:rFonts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48F06ED7"/>
    <w:multiLevelType w:val="hybridMultilevel"/>
    <w:tmpl w:val="F75E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375E8F"/>
    <w:multiLevelType w:val="hybridMultilevel"/>
    <w:tmpl w:val="C91E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EA14460"/>
    <w:multiLevelType w:val="multilevel"/>
    <w:tmpl w:val="9172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BE0F12"/>
    <w:multiLevelType w:val="hybridMultilevel"/>
    <w:tmpl w:val="A53683CE"/>
    <w:lvl w:ilvl="0" w:tplc="5DDE8378">
      <w:start w:val="2018"/>
      <w:numFmt w:val="bullet"/>
      <w:lvlText w:val="-"/>
      <w:lvlJc w:val="left"/>
      <w:pPr>
        <w:ind w:left="870" w:hanging="360"/>
      </w:pPr>
      <w:rPr>
        <w:rFonts w:ascii="Calibri" w:eastAsia="Times New Roman" w:hAnsi="Calibri" w:cs="Aria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2">
    <w:nsid w:val="51893715"/>
    <w:multiLevelType w:val="hybridMultilevel"/>
    <w:tmpl w:val="9CD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1B24F2"/>
    <w:multiLevelType w:val="hybridMultilevel"/>
    <w:tmpl w:val="15D83E4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4">
    <w:nsid w:val="5658278C"/>
    <w:multiLevelType w:val="multilevel"/>
    <w:tmpl w:val="B10CCCF2"/>
    <w:lvl w:ilvl="0">
      <w:start w:val="1"/>
      <w:numFmt w:val="decimal"/>
      <w:lvlText w:val="%1."/>
      <w:lvlJc w:val="left"/>
      <w:pPr>
        <w:ind w:left="720" w:hanging="360"/>
      </w:pPr>
      <w:rPr>
        <w:rFonts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567B68B2"/>
    <w:multiLevelType w:val="hybridMultilevel"/>
    <w:tmpl w:val="82381CC4"/>
    <w:lvl w:ilvl="0" w:tplc="0C090001">
      <w:start w:val="1"/>
      <w:numFmt w:val="bullet"/>
      <w:lvlText w:val=""/>
      <w:lvlJc w:val="left"/>
      <w:pPr>
        <w:ind w:left="720" w:hanging="360"/>
      </w:pPr>
      <w:rPr>
        <w:rFonts w:ascii="Symbol" w:hAnsi="Symbol" w:hint="default"/>
      </w:rPr>
    </w:lvl>
    <w:lvl w:ilvl="1" w:tplc="7DA00A2E">
      <w:start w:val="4"/>
      <w:numFmt w:val="bullet"/>
      <w:lvlText w:val="-"/>
      <w:lvlJc w:val="left"/>
      <w:pPr>
        <w:ind w:left="1440" w:hanging="360"/>
      </w:pPr>
      <w:rPr>
        <w:rFonts w:ascii="Arial" w:eastAsia="Calibri" w:hAnsi="Arial" w:cs="Arial" w:hint="default"/>
        <w: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6C2167E"/>
    <w:multiLevelType w:val="hybridMultilevel"/>
    <w:tmpl w:val="0AA2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A97B04"/>
    <w:multiLevelType w:val="hybridMultilevel"/>
    <w:tmpl w:val="4EAEDEEC"/>
    <w:lvl w:ilvl="0" w:tplc="B08C8B7A">
      <w:start w:val="1"/>
      <w:numFmt w:val="bullet"/>
      <w:lvlText w:val="•"/>
      <w:lvlJc w:val="left"/>
      <w:pPr>
        <w:tabs>
          <w:tab w:val="num" w:pos="720"/>
        </w:tabs>
        <w:ind w:left="720" w:hanging="360"/>
      </w:pPr>
      <w:rPr>
        <w:rFonts w:ascii="Arial" w:hAnsi="Arial" w:hint="default"/>
      </w:rPr>
    </w:lvl>
    <w:lvl w:ilvl="1" w:tplc="3E141686" w:tentative="1">
      <w:start w:val="1"/>
      <w:numFmt w:val="bullet"/>
      <w:lvlText w:val="•"/>
      <w:lvlJc w:val="left"/>
      <w:pPr>
        <w:tabs>
          <w:tab w:val="num" w:pos="1440"/>
        </w:tabs>
        <w:ind w:left="1440" w:hanging="360"/>
      </w:pPr>
      <w:rPr>
        <w:rFonts w:ascii="Arial" w:hAnsi="Arial" w:hint="default"/>
      </w:rPr>
    </w:lvl>
    <w:lvl w:ilvl="2" w:tplc="5074D0A8" w:tentative="1">
      <w:start w:val="1"/>
      <w:numFmt w:val="bullet"/>
      <w:lvlText w:val="•"/>
      <w:lvlJc w:val="left"/>
      <w:pPr>
        <w:tabs>
          <w:tab w:val="num" w:pos="2160"/>
        </w:tabs>
        <w:ind w:left="2160" w:hanging="360"/>
      </w:pPr>
      <w:rPr>
        <w:rFonts w:ascii="Arial" w:hAnsi="Arial" w:hint="default"/>
      </w:rPr>
    </w:lvl>
    <w:lvl w:ilvl="3" w:tplc="5EA2BF64" w:tentative="1">
      <w:start w:val="1"/>
      <w:numFmt w:val="bullet"/>
      <w:lvlText w:val="•"/>
      <w:lvlJc w:val="left"/>
      <w:pPr>
        <w:tabs>
          <w:tab w:val="num" w:pos="2880"/>
        </w:tabs>
        <w:ind w:left="2880" w:hanging="360"/>
      </w:pPr>
      <w:rPr>
        <w:rFonts w:ascii="Arial" w:hAnsi="Arial" w:hint="default"/>
      </w:rPr>
    </w:lvl>
    <w:lvl w:ilvl="4" w:tplc="143475F0" w:tentative="1">
      <w:start w:val="1"/>
      <w:numFmt w:val="bullet"/>
      <w:lvlText w:val="•"/>
      <w:lvlJc w:val="left"/>
      <w:pPr>
        <w:tabs>
          <w:tab w:val="num" w:pos="3600"/>
        </w:tabs>
        <w:ind w:left="3600" w:hanging="360"/>
      </w:pPr>
      <w:rPr>
        <w:rFonts w:ascii="Arial" w:hAnsi="Arial" w:hint="default"/>
      </w:rPr>
    </w:lvl>
    <w:lvl w:ilvl="5" w:tplc="F4262004" w:tentative="1">
      <w:start w:val="1"/>
      <w:numFmt w:val="bullet"/>
      <w:lvlText w:val="•"/>
      <w:lvlJc w:val="left"/>
      <w:pPr>
        <w:tabs>
          <w:tab w:val="num" w:pos="4320"/>
        </w:tabs>
        <w:ind w:left="4320" w:hanging="360"/>
      </w:pPr>
      <w:rPr>
        <w:rFonts w:ascii="Arial" w:hAnsi="Arial" w:hint="default"/>
      </w:rPr>
    </w:lvl>
    <w:lvl w:ilvl="6" w:tplc="87065A5E" w:tentative="1">
      <w:start w:val="1"/>
      <w:numFmt w:val="bullet"/>
      <w:lvlText w:val="•"/>
      <w:lvlJc w:val="left"/>
      <w:pPr>
        <w:tabs>
          <w:tab w:val="num" w:pos="5040"/>
        </w:tabs>
        <w:ind w:left="5040" w:hanging="360"/>
      </w:pPr>
      <w:rPr>
        <w:rFonts w:ascii="Arial" w:hAnsi="Arial" w:hint="default"/>
      </w:rPr>
    </w:lvl>
    <w:lvl w:ilvl="7" w:tplc="509E21A6" w:tentative="1">
      <w:start w:val="1"/>
      <w:numFmt w:val="bullet"/>
      <w:lvlText w:val="•"/>
      <w:lvlJc w:val="left"/>
      <w:pPr>
        <w:tabs>
          <w:tab w:val="num" w:pos="5760"/>
        </w:tabs>
        <w:ind w:left="5760" w:hanging="360"/>
      </w:pPr>
      <w:rPr>
        <w:rFonts w:ascii="Arial" w:hAnsi="Arial" w:hint="default"/>
      </w:rPr>
    </w:lvl>
    <w:lvl w:ilvl="8" w:tplc="45BCB88A" w:tentative="1">
      <w:start w:val="1"/>
      <w:numFmt w:val="bullet"/>
      <w:lvlText w:val="•"/>
      <w:lvlJc w:val="left"/>
      <w:pPr>
        <w:tabs>
          <w:tab w:val="num" w:pos="6480"/>
        </w:tabs>
        <w:ind w:left="6480" w:hanging="360"/>
      </w:pPr>
      <w:rPr>
        <w:rFonts w:ascii="Arial" w:hAnsi="Arial" w:hint="default"/>
      </w:rPr>
    </w:lvl>
  </w:abstractNum>
  <w:abstractNum w:abstractNumId="48">
    <w:nsid w:val="62412D24"/>
    <w:multiLevelType w:val="hybridMultilevel"/>
    <w:tmpl w:val="ABF0C7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690F47"/>
    <w:multiLevelType w:val="multilevel"/>
    <w:tmpl w:val="7AC6704A"/>
    <w:lvl w:ilvl="0">
      <w:start w:val="1"/>
      <w:numFmt w:val="decimal"/>
      <w:lvlText w:val="%1."/>
      <w:lvlJc w:val="left"/>
      <w:pPr>
        <w:ind w:left="720" w:hanging="360"/>
      </w:pPr>
      <w:rPr>
        <w:rFonts w:hint="default"/>
        <w:b/>
        <w:sz w:val="22"/>
        <w:szCs w:val="22"/>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3EA4129"/>
    <w:multiLevelType w:val="hybridMultilevel"/>
    <w:tmpl w:val="1E180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50E1798"/>
    <w:multiLevelType w:val="hybridMultilevel"/>
    <w:tmpl w:val="39EC89E2"/>
    <w:lvl w:ilvl="0" w:tplc="5DDE8378">
      <w:start w:val="201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EF3451"/>
    <w:multiLevelType w:val="hybridMultilevel"/>
    <w:tmpl w:val="A36E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02927F5"/>
    <w:multiLevelType w:val="hybridMultilevel"/>
    <w:tmpl w:val="27903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nsid w:val="70606EA7"/>
    <w:multiLevelType w:val="hybridMultilevel"/>
    <w:tmpl w:val="75FCE6B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5">
    <w:nsid w:val="710409BB"/>
    <w:multiLevelType w:val="multilevel"/>
    <w:tmpl w:val="0BA40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1BD3665"/>
    <w:multiLevelType w:val="hybridMultilevel"/>
    <w:tmpl w:val="014C11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7">
    <w:nsid w:val="7654422E"/>
    <w:multiLevelType w:val="multilevel"/>
    <w:tmpl w:val="3D0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145E3B"/>
    <w:multiLevelType w:val="hybridMultilevel"/>
    <w:tmpl w:val="2DAC9B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nsid w:val="78360D1D"/>
    <w:multiLevelType w:val="hybridMultilevel"/>
    <w:tmpl w:val="7574768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0">
    <w:nsid w:val="78F52A96"/>
    <w:multiLevelType w:val="hybridMultilevel"/>
    <w:tmpl w:val="E68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D87C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5D46AC"/>
    <w:multiLevelType w:val="multilevel"/>
    <w:tmpl w:val="D83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7"/>
  </w:num>
  <w:num w:numId="4">
    <w:abstractNumId w:val="39"/>
  </w:num>
  <w:num w:numId="5">
    <w:abstractNumId w:val="54"/>
  </w:num>
  <w:num w:numId="6">
    <w:abstractNumId w:val="8"/>
  </w:num>
  <w:num w:numId="7">
    <w:abstractNumId w:val="28"/>
  </w:num>
  <w:num w:numId="8">
    <w:abstractNumId w:val="59"/>
  </w:num>
  <w:num w:numId="9">
    <w:abstractNumId w:val="56"/>
  </w:num>
  <w:num w:numId="10">
    <w:abstractNumId w:val="15"/>
  </w:num>
  <w:num w:numId="11">
    <w:abstractNumId w:val="45"/>
  </w:num>
  <w:num w:numId="12">
    <w:abstractNumId w:val="53"/>
  </w:num>
  <w:num w:numId="13">
    <w:abstractNumId w:val="36"/>
  </w:num>
  <w:num w:numId="14">
    <w:abstractNumId w:val="57"/>
  </w:num>
  <w:num w:numId="15">
    <w:abstractNumId w:val="62"/>
  </w:num>
  <w:num w:numId="16">
    <w:abstractNumId w:val="47"/>
  </w:num>
  <w:num w:numId="17">
    <w:abstractNumId w:val="55"/>
  </w:num>
  <w:num w:numId="18">
    <w:abstractNumId w:val="40"/>
  </w:num>
  <w:num w:numId="19">
    <w:abstractNumId w:val="23"/>
  </w:num>
  <w:num w:numId="20">
    <w:abstractNumId w:val="27"/>
  </w:num>
  <w:num w:numId="21">
    <w:abstractNumId w:val="13"/>
  </w:num>
  <w:num w:numId="22">
    <w:abstractNumId w:val="34"/>
  </w:num>
  <w:num w:numId="23">
    <w:abstractNumId w:val="25"/>
  </w:num>
  <w:num w:numId="24">
    <w:abstractNumId w:val="43"/>
  </w:num>
  <w:num w:numId="25">
    <w:abstractNumId w:val="12"/>
  </w:num>
  <w:num w:numId="26">
    <w:abstractNumId w:val="35"/>
  </w:num>
  <w:num w:numId="27">
    <w:abstractNumId w:val="31"/>
  </w:num>
  <w:num w:numId="28">
    <w:abstractNumId w:val="58"/>
  </w:num>
  <w:num w:numId="29">
    <w:abstractNumId w:val="19"/>
  </w:num>
  <w:num w:numId="30">
    <w:abstractNumId w:val="60"/>
  </w:num>
  <w:num w:numId="31">
    <w:abstractNumId w:val="42"/>
  </w:num>
  <w:num w:numId="32">
    <w:abstractNumId w:val="33"/>
  </w:num>
  <w:num w:numId="33">
    <w:abstractNumId w:val="21"/>
  </w:num>
  <w:num w:numId="34">
    <w:abstractNumId w:val="0"/>
  </w:num>
  <w:num w:numId="35">
    <w:abstractNumId w:val="2"/>
  </w:num>
  <w:num w:numId="36">
    <w:abstractNumId w:val="20"/>
  </w:num>
  <w:num w:numId="37">
    <w:abstractNumId w:val="3"/>
  </w:num>
  <w:num w:numId="38">
    <w:abstractNumId w:val="11"/>
  </w:num>
  <w:num w:numId="39">
    <w:abstractNumId w:val="51"/>
  </w:num>
  <w:num w:numId="40">
    <w:abstractNumId w:val="41"/>
  </w:num>
  <w:num w:numId="41">
    <w:abstractNumId w:val="14"/>
  </w:num>
  <w:num w:numId="42">
    <w:abstractNumId w:val="50"/>
  </w:num>
  <w:num w:numId="43">
    <w:abstractNumId w:val="29"/>
  </w:num>
  <w:num w:numId="44">
    <w:abstractNumId w:val="32"/>
  </w:num>
  <w:num w:numId="45">
    <w:abstractNumId w:val="52"/>
  </w:num>
  <w:num w:numId="46">
    <w:abstractNumId w:val="30"/>
  </w:num>
  <w:num w:numId="47">
    <w:abstractNumId w:val="18"/>
  </w:num>
  <w:num w:numId="48">
    <w:abstractNumId w:val="7"/>
  </w:num>
  <w:num w:numId="49">
    <w:abstractNumId w:val="48"/>
  </w:num>
  <w:num w:numId="50">
    <w:abstractNumId w:val="26"/>
  </w:num>
  <w:num w:numId="51">
    <w:abstractNumId w:val="6"/>
  </w:num>
  <w:num w:numId="52">
    <w:abstractNumId w:val="16"/>
  </w:num>
  <w:num w:numId="53">
    <w:abstractNumId w:val="46"/>
  </w:num>
  <w:num w:numId="54">
    <w:abstractNumId w:val="38"/>
  </w:num>
  <w:num w:numId="55">
    <w:abstractNumId w:val="44"/>
  </w:num>
  <w:num w:numId="56">
    <w:abstractNumId w:val="24"/>
  </w:num>
  <w:num w:numId="57">
    <w:abstractNumId w:val="22"/>
  </w:num>
  <w:num w:numId="58">
    <w:abstractNumId w:val="37"/>
  </w:num>
  <w:num w:numId="59">
    <w:abstractNumId w:val="9"/>
  </w:num>
  <w:num w:numId="60">
    <w:abstractNumId w:val="61"/>
  </w:num>
  <w:num w:numId="61">
    <w:abstractNumId w:val="5"/>
  </w:num>
  <w:num w:numId="62">
    <w:abstractNumId w:val="49"/>
  </w:num>
  <w:num w:numId="63">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E4"/>
    <w:rsid w:val="00000558"/>
    <w:rsid w:val="000032CB"/>
    <w:rsid w:val="00004FC6"/>
    <w:rsid w:val="00005775"/>
    <w:rsid w:val="00007CF3"/>
    <w:rsid w:val="00014E76"/>
    <w:rsid w:val="00017F48"/>
    <w:rsid w:val="00021839"/>
    <w:rsid w:val="00021BA8"/>
    <w:rsid w:val="000265B6"/>
    <w:rsid w:val="000370E2"/>
    <w:rsid w:val="00037E54"/>
    <w:rsid w:val="00045470"/>
    <w:rsid w:val="00045583"/>
    <w:rsid w:val="000472E4"/>
    <w:rsid w:val="0005100F"/>
    <w:rsid w:val="000521C5"/>
    <w:rsid w:val="00052997"/>
    <w:rsid w:val="00055B54"/>
    <w:rsid w:val="00063524"/>
    <w:rsid w:val="00063FC4"/>
    <w:rsid w:val="000649FD"/>
    <w:rsid w:val="00066A82"/>
    <w:rsid w:val="00066ABF"/>
    <w:rsid w:val="000722C7"/>
    <w:rsid w:val="000723E5"/>
    <w:rsid w:val="00073790"/>
    <w:rsid w:val="000737FA"/>
    <w:rsid w:val="00074F72"/>
    <w:rsid w:val="0008133F"/>
    <w:rsid w:val="00081E8D"/>
    <w:rsid w:val="00096228"/>
    <w:rsid w:val="000A18B5"/>
    <w:rsid w:val="000A39CB"/>
    <w:rsid w:val="000A46B0"/>
    <w:rsid w:val="000A522A"/>
    <w:rsid w:val="000A5FBC"/>
    <w:rsid w:val="000A66A0"/>
    <w:rsid w:val="000A785F"/>
    <w:rsid w:val="000B4526"/>
    <w:rsid w:val="000B59C1"/>
    <w:rsid w:val="000B5D8C"/>
    <w:rsid w:val="000B76CA"/>
    <w:rsid w:val="000C3479"/>
    <w:rsid w:val="000C5112"/>
    <w:rsid w:val="000C6612"/>
    <w:rsid w:val="000D01AF"/>
    <w:rsid w:val="000D14EF"/>
    <w:rsid w:val="000D769A"/>
    <w:rsid w:val="000E17E2"/>
    <w:rsid w:val="000E71EA"/>
    <w:rsid w:val="000F0E32"/>
    <w:rsid w:val="000F1032"/>
    <w:rsid w:val="000F7D41"/>
    <w:rsid w:val="00100CB6"/>
    <w:rsid w:val="0010158B"/>
    <w:rsid w:val="00101C58"/>
    <w:rsid w:val="0011107F"/>
    <w:rsid w:val="0011385F"/>
    <w:rsid w:val="00114ABB"/>
    <w:rsid w:val="00116967"/>
    <w:rsid w:val="00117932"/>
    <w:rsid w:val="00117C87"/>
    <w:rsid w:val="00120F5A"/>
    <w:rsid w:val="00126A97"/>
    <w:rsid w:val="00130C02"/>
    <w:rsid w:val="00131FCE"/>
    <w:rsid w:val="00136CD2"/>
    <w:rsid w:val="001370EF"/>
    <w:rsid w:val="0014034E"/>
    <w:rsid w:val="001430CE"/>
    <w:rsid w:val="001451B7"/>
    <w:rsid w:val="00157182"/>
    <w:rsid w:val="00162320"/>
    <w:rsid w:val="00163324"/>
    <w:rsid w:val="001667D6"/>
    <w:rsid w:val="00171F31"/>
    <w:rsid w:val="00174AAA"/>
    <w:rsid w:val="00177C4B"/>
    <w:rsid w:val="00181EA4"/>
    <w:rsid w:val="00184559"/>
    <w:rsid w:val="001912A8"/>
    <w:rsid w:val="0019604F"/>
    <w:rsid w:val="00196140"/>
    <w:rsid w:val="001A051D"/>
    <w:rsid w:val="001A0980"/>
    <w:rsid w:val="001A19FA"/>
    <w:rsid w:val="001A4502"/>
    <w:rsid w:val="001B07C7"/>
    <w:rsid w:val="001B1827"/>
    <w:rsid w:val="001B5363"/>
    <w:rsid w:val="001B7114"/>
    <w:rsid w:val="001C0310"/>
    <w:rsid w:val="001C0BA9"/>
    <w:rsid w:val="001C1DAD"/>
    <w:rsid w:val="001D1C5F"/>
    <w:rsid w:val="001D3083"/>
    <w:rsid w:val="001D7B28"/>
    <w:rsid w:val="001E3644"/>
    <w:rsid w:val="001E52C8"/>
    <w:rsid w:val="001E6147"/>
    <w:rsid w:val="001F0785"/>
    <w:rsid w:val="001F3325"/>
    <w:rsid w:val="001F422F"/>
    <w:rsid w:val="001F5D82"/>
    <w:rsid w:val="001F5FFE"/>
    <w:rsid w:val="001F69BD"/>
    <w:rsid w:val="0020004B"/>
    <w:rsid w:val="0020242A"/>
    <w:rsid w:val="00206A36"/>
    <w:rsid w:val="0020755B"/>
    <w:rsid w:val="00213BEA"/>
    <w:rsid w:val="002179F0"/>
    <w:rsid w:val="002227D2"/>
    <w:rsid w:val="002304D8"/>
    <w:rsid w:val="00235417"/>
    <w:rsid w:val="00242870"/>
    <w:rsid w:val="00243CF6"/>
    <w:rsid w:val="00251E86"/>
    <w:rsid w:val="00262716"/>
    <w:rsid w:val="002627A3"/>
    <w:rsid w:val="00265803"/>
    <w:rsid w:val="002679F4"/>
    <w:rsid w:val="0027162C"/>
    <w:rsid w:val="0027424D"/>
    <w:rsid w:val="00277BBE"/>
    <w:rsid w:val="00285B1A"/>
    <w:rsid w:val="0029188B"/>
    <w:rsid w:val="00292D72"/>
    <w:rsid w:val="00295F61"/>
    <w:rsid w:val="00296DA6"/>
    <w:rsid w:val="002C0ED7"/>
    <w:rsid w:val="002C7A4C"/>
    <w:rsid w:val="002C7FBF"/>
    <w:rsid w:val="002D767C"/>
    <w:rsid w:val="002E55C3"/>
    <w:rsid w:val="002E7E64"/>
    <w:rsid w:val="002F045E"/>
    <w:rsid w:val="002F0BF2"/>
    <w:rsid w:val="002F23DA"/>
    <w:rsid w:val="00300ACE"/>
    <w:rsid w:val="00301621"/>
    <w:rsid w:val="00304773"/>
    <w:rsid w:val="00307CFA"/>
    <w:rsid w:val="00311A85"/>
    <w:rsid w:val="00311D60"/>
    <w:rsid w:val="003142C4"/>
    <w:rsid w:val="003205F0"/>
    <w:rsid w:val="00321754"/>
    <w:rsid w:val="0032584B"/>
    <w:rsid w:val="00327F57"/>
    <w:rsid w:val="00330817"/>
    <w:rsid w:val="003355EA"/>
    <w:rsid w:val="003357F4"/>
    <w:rsid w:val="0033625F"/>
    <w:rsid w:val="0033716F"/>
    <w:rsid w:val="00340B40"/>
    <w:rsid w:val="00344C5A"/>
    <w:rsid w:val="00346ACA"/>
    <w:rsid w:val="00350BDA"/>
    <w:rsid w:val="00357A92"/>
    <w:rsid w:val="00357ACE"/>
    <w:rsid w:val="00357C50"/>
    <w:rsid w:val="00364626"/>
    <w:rsid w:val="00374530"/>
    <w:rsid w:val="003806EC"/>
    <w:rsid w:val="00382BFE"/>
    <w:rsid w:val="003864B4"/>
    <w:rsid w:val="00387E56"/>
    <w:rsid w:val="00390914"/>
    <w:rsid w:val="003917C9"/>
    <w:rsid w:val="00394D77"/>
    <w:rsid w:val="003A2DEC"/>
    <w:rsid w:val="003A53BD"/>
    <w:rsid w:val="003A6FC1"/>
    <w:rsid w:val="003B073F"/>
    <w:rsid w:val="003B1447"/>
    <w:rsid w:val="003B656E"/>
    <w:rsid w:val="003B71AC"/>
    <w:rsid w:val="003B7891"/>
    <w:rsid w:val="003B7A02"/>
    <w:rsid w:val="003C20CF"/>
    <w:rsid w:val="003C2CC6"/>
    <w:rsid w:val="003D331C"/>
    <w:rsid w:val="003E0561"/>
    <w:rsid w:val="003E08AE"/>
    <w:rsid w:val="003E62C5"/>
    <w:rsid w:val="003F0D2E"/>
    <w:rsid w:val="003F13B4"/>
    <w:rsid w:val="003F3E99"/>
    <w:rsid w:val="003F62F2"/>
    <w:rsid w:val="004011E5"/>
    <w:rsid w:val="00404FCD"/>
    <w:rsid w:val="004050EC"/>
    <w:rsid w:val="00410341"/>
    <w:rsid w:val="004118C3"/>
    <w:rsid w:val="00417B9B"/>
    <w:rsid w:val="004235F7"/>
    <w:rsid w:val="0043143B"/>
    <w:rsid w:val="0043220A"/>
    <w:rsid w:val="004331F4"/>
    <w:rsid w:val="004347D2"/>
    <w:rsid w:val="00443FE4"/>
    <w:rsid w:val="00444848"/>
    <w:rsid w:val="00446DC1"/>
    <w:rsid w:val="00447A9A"/>
    <w:rsid w:val="00447D91"/>
    <w:rsid w:val="00450A82"/>
    <w:rsid w:val="004602E9"/>
    <w:rsid w:val="0046476C"/>
    <w:rsid w:val="004661D0"/>
    <w:rsid w:val="004668E7"/>
    <w:rsid w:val="00467334"/>
    <w:rsid w:val="00471044"/>
    <w:rsid w:val="00473573"/>
    <w:rsid w:val="00473B21"/>
    <w:rsid w:val="00475F5C"/>
    <w:rsid w:val="004763B9"/>
    <w:rsid w:val="00476C7F"/>
    <w:rsid w:val="00480FB3"/>
    <w:rsid w:val="00486C4F"/>
    <w:rsid w:val="00487545"/>
    <w:rsid w:val="00487755"/>
    <w:rsid w:val="00493A77"/>
    <w:rsid w:val="004949E9"/>
    <w:rsid w:val="004A1D90"/>
    <w:rsid w:val="004A47FE"/>
    <w:rsid w:val="004B0AB3"/>
    <w:rsid w:val="004B2FE5"/>
    <w:rsid w:val="004C21C1"/>
    <w:rsid w:val="004C4F06"/>
    <w:rsid w:val="004D1DCE"/>
    <w:rsid w:val="004E058E"/>
    <w:rsid w:val="004F0228"/>
    <w:rsid w:val="004F155C"/>
    <w:rsid w:val="004F766E"/>
    <w:rsid w:val="0051240D"/>
    <w:rsid w:val="00514961"/>
    <w:rsid w:val="00514B51"/>
    <w:rsid w:val="00520B19"/>
    <w:rsid w:val="0052225C"/>
    <w:rsid w:val="005239F7"/>
    <w:rsid w:val="00526CD2"/>
    <w:rsid w:val="00527DF2"/>
    <w:rsid w:val="00534231"/>
    <w:rsid w:val="005448B2"/>
    <w:rsid w:val="00552C78"/>
    <w:rsid w:val="00555156"/>
    <w:rsid w:val="00556168"/>
    <w:rsid w:val="005629F3"/>
    <w:rsid w:val="00580113"/>
    <w:rsid w:val="00584CAE"/>
    <w:rsid w:val="005947A2"/>
    <w:rsid w:val="005A0F13"/>
    <w:rsid w:val="005A1DE4"/>
    <w:rsid w:val="005A6F14"/>
    <w:rsid w:val="005A7CB4"/>
    <w:rsid w:val="005B55DB"/>
    <w:rsid w:val="005B68F8"/>
    <w:rsid w:val="005B7595"/>
    <w:rsid w:val="005B7F7B"/>
    <w:rsid w:val="005C162E"/>
    <w:rsid w:val="005D0608"/>
    <w:rsid w:val="005F0F0A"/>
    <w:rsid w:val="005F29FE"/>
    <w:rsid w:val="005F3710"/>
    <w:rsid w:val="005F590D"/>
    <w:rsid w:val="005F763B"/>
    <w:rsid w:val="005F7B77"/>
    <w:rsid w:val="00607070"/>
    <w:rsid w:val="0061103D"/>
    <w:rsid w:val="0061194F"/>
    <w:rsid w:val="00617B41"/>
    <w:rsid w:val="00622081"/>
    <w:rsid w:val="006239F8"/>
    <w:rsid w:val="0062442F"/>
    <w:rsid w:val="00633C36"/>
    <w:rsid w:val="006437EB"/>
    <w:rsid w:val="00643836"/>
    <w:rsid w:val="0064398D"/>
    <w:rsid w:val="00643CE7"/>
    <w:rsid w:val="0064406E"/>
    <w:rsid w:val="006522A6"/>
    <w:rsid w:val="00655605"/>
    <w:rsid w:val="006569FB"/>
    <w:rsid w:val="00666A73"/>
    <w:rsid w:val="00666E3C"/>
    <w:rsid w:val="00670FF8"/>
    <w:rsid w:val="00676FBC"/>
    <w:rsid w:val="00682BD5"/>
    <w:rsid w:val="00684071"/>
    <w:rsid w:val="006855F0"/>
    <w:rsid w:val="00686944"/>
    <w:rsid w:val="00693F87"/>
    <w:rsid w:val="00694DC4"/>
    <w:rsid w:val="006A19AD"/>
    <w:rsid w:val="006A47C5"/>
    <w:rsid w:val="006A6325"/>
    <w:rsid w:val="006B1329"/>
    <w:rsid w:val="006B1747"/>
    <w:rsid w:val="006B47AA"/>
    <w:rsid w:val="006B7274"/>
    <w:rsid w:val="006C081A"/>
    <w:rsid w:val="006C4406"/>
    <w:rsid w:val="006C648C"/>
    <w:rsid w:val="006D6088"/>
    <w:rsid w:val="006D7899"/>
    <w:rsid w:val="006D7A1C"/>
    <w:rsid w:val="006D7A6F"/>
    <w:rsid w:val="006E3E2F"/>
    <w:rsid w:val="006F2D2E"/>
    <w:rsid w:val="006F5340"/>
    <w:rsid w:val="00702B52"/>
    <w:rsid w:val="007052A5"/>
    <w:rsid w:val="00710C5D"/>
    <w:rsid w:val="007112CB"/>
    <w:rsid w:val="007117D4"/>
    <w:rsid w:val="007208A7"/>
    <w:rsid w:val="00721A60"/>
    <w:rsid w:val="00725389"/>
    <w:rsid w:val="00727B0C"/>
    <w:rsid w:val="00730C70"/>
    <w:rsid w:val="007341AC"/>
    <w:rsid w:val="007347AE"/>
    <w:rsid w:val="00736E5E"/>
    <w:rsid w:val="007412AC"/>
    <w:rsid w:val="00743F85"/>
    <w:rsid w:val="007453F7"/>
    <w:rsid w:val="00745850"/>
    <w:rsid w:val="00750048"/>
    <w:rsid w:val="007516B0"/>
    <w:rsid w:val="00753B65"/>
    <w:rsid w:val="007620D8"/>
    <w:rsid w:val="00763E92"/>
    <w:rsid w:val="00765E0A"/>
    <w:rsid w:val="00770D6C"/>
    <w:rsid w:val="0077754A"/>
    <w:rsid w:val="007974FF"/>
    <w:rsid w:val="00797944"/>
    <w:rsid w:val="007A1CA1"/>
    <w:rsid w:val="007B32E2"/>
    <w:rsid w:val="007B4FBC"/>
    <w:rsid w:val="007C18CA"/>
    <w:rsid w:val="007C2165"/>
    <w:rsid w:val="007C2623"/>
    <w:rsid w:val="007C49A5"/>
    <w:rsid w:val="007D005C"/>
    <w:rsid w:val="007D5DE0"/>
    <w:rsid w:val="007D75C0"/>
    <w:rsid w:val="007D7771"/>
    <w:rsid w:val="007E1861"/>
    <w:rsid w:val="007F08B1"/>
    <w:rsid w:val="007F2CAF"/>
    <w:rsid w:val="007F6BD6"/>
    <w:rsid w:val="007F767E"/>
    <w:rsid w:val="0080420A"/>
    <w:rsid w:val="00811C54"/>
    <w:rsid w:val="008125AA"/>
    <w:rsid w:val="00812938"/>
    <w:rsid w:val="00817DD7"/>
    <w:rsid w:val="00823797"/>
    <w:rsid w:val="00831B62"/>
    <w:rsid w:val="00833E7B"/>
    <w:rsid w:val="00835121"/>
    <w:rsid w:val="008379E6"/>
    <w:rsid w:val="00842838"/>
    <w:rsid w:val="00864B24"/>
    <w:rsid w:val="00865C08"/>
    <w:rsid w:val="008705FF"/>
    <w:rsid w:val="0089114F"/>
    <w:rsid w:val="008911DE"/>
    <w:rsid w:val="0089370A"/>
    <w:rsid w:val="00893888"/>
    <w:rsid w:val="008A05A6"/>
    <w:rsid w:val="008A250F"/>
    <w:rsid w:val="008A35BA"/>
    <w:rsid w:val="008A375C"/>
    <w:rsid w:val="008B4CEA"/>
    <w:rsid w:val="008B5EB6"/>
    <w:rsid w:val="008B7A47"/>
    <w:rsid w:val="008C1446"/>
    <w:rsid w:val="008C3371"/>
    <w:rsid w:val="008C42B4"/>
    <w:rsid w:val="008D04EA"/>
    <w:rsid w:val="008D5941"/>
    <w:rsid w:val="008F4669"/>
    <w:rsid w:val="008F67FA"/>
    <w:rsid w:val="008F67FD"/>
    <w:rsid w:val="008F7914"/>
    <w:rsid w:val="0090121E"/>
    <w:rsid w:val="009021D0"/>
    <w:rsid w:val="00911C7C"/>
    <w:rsid w:val="0091632B"/>
    <w:rsid w:val="00927622"/>
    <w:rsid w:val="00930D6D"/>
    <w:rsid w:val="00936B81"/>
    <w:rsid w:val="00937296"/>
    <w:rsid w:val="00943595"/>
    <w:rsid w:val="009456C0"/>
    <w:rsid w:val="009519DA"/>
    <w:rsid w:val="00951C8A"/>
    <w:rsid w:val="00953116"/>
    <w:rsid w:val="009538A3"/>
    <w:rsid w:val="00955E2A"/>
    <w:rsid w:val="00957E7E"/>
    <w:rsid w:val="00962ED7"/>
    <w:rsid w:val="00973D39"/>
    <w:rsid w:val="0098393B"/>
    <w:rsid w:val="00990B9F"/>
    <w:rsid w:val="00992489"/>
    <w:rsid w:val="00993D32"/>
    <w:rsid w:val="00996FEF"/>
    <w:rsid w:val="009A073D"/>
    <w:rsid w:val="009A1473"/>
    <w:rsid w:val="009A363B"/>
    <w:rsid w:val="009B02CA"/>
    <w:rsid w:val="009B0ECA"/>
    <w:rsid w:val="009B369B"/>
    <w:rsid w:val="009B586B"/>
    <w:rsid w:val="009B6F07"/>
    <w:rsid w:val="009B7BD8"/>
    <w:rsid w:val="009D1C92"/>
    <w:rsid w:val="009D44CB"/>
    <w:rsid w:val="009E314B"/>
    <w:rsid w:val="009E3AD1"/>
    <w:rsid w:val="009E48D0"/>
    <w:rsid w:val="009F32BD"/>
    <w:rsid w:val="009F370C"/>
    <w:rsid w:val="009F4BFC"/>
    <w:rsid w:val="009F709B"/>
    <w:rsid w:val="00A0035D"/>
    <w:rsid w:val="00A00880"/>
    <w:rsid w:val="00A07C7C"/>
    <w:rsid w:val="00A15A6B"/>
    <w:rsid w:val="00A24233"/>
    <w:rsid w:val="00A322D4"/>
    <w:rsid w:val="00A344F0"/>
    <w:rsid w:val="00A34A31"/>
    <w:rsid w:val="00A35265"/>
    <w:rsid w:val="00A36CA5"/>
    <w:rsid w:val="00A36F5D"/>
    <w:rsid w:val="00A41200"/>
    <w:rsid w:val="00A477EB"/>
    <w:rsid w:val="00A47F14"/>
    <w:rsid w:val="00A53CA9"/>
    <w:rsid w:val="00A61C76"/>
    <w:rsid w:val="00A62E69"/>
    <w:rsid w:val="00A7236D"/>
    <w:rsid w:val="00A7461B"/>
    <w:rsid w:val="00A76A56"/>
    <w:rsid w:val="00A776F5"/>
    <w:rsid w:val="00A81AB3"/>
    <w:rsid w:val="00A90DBA"/>
    <w:rsid w:val="00A91D27"/>
    <w:rsid w:val="00A949F5"/>
    <w:rsid w:val="00A9786D"/>
    <w:rsid w:val="00A97F28"/>
    <w:rsid w:val="00AA57B7"/>
    <w:rsid w:val="00AA5B84"/>
    <w:rsid w:val="00AA7298"/>
    <w:rsid w:val="00AA74D4"/>
    <w:rsid w:val="00AC302B"/>
    <w:rsid w:val="00AC4998"/>
    <w:rsid w:val="00AC699E"/>
    <w:rsid w:val="00AD4FD6"/>
    <w:rsid w:val="00AD500D"/>
    <w:rsid w:val="00AE27D9"/>
    <w:rsid w:val="00AE33D3"/>
    <w:rsid w:val="00AE3857"/>
    <w:rsid w:val="00AE6AF9"/>
    <w:rsid w:val="00AF44DA"/>
    <w:rsid w:val="00AF4652"/>
    <w:rsid w:val="00B0669C"/>
    <w:rsid w:val="00B10A90"/>
    <w:rsid w:val="00B22DB3"/>
    <w:rsid w:val="00B335B8"/>
    <w:rsid w:val="00B34AEE"/>
    <w:rsid w:val="00B40F8E"/>
    <w:rsid w:val="00B4194E"/>
    <w:rsid w:val="00B45AFD"/>
    <w:rsid w:val="00B515E3"/>
    <w:rsid w:val="00B5279F"/>
    <w:rsid w:val="00B6108D"/>
    <w:rsid w:val="00B61A52"/>
    <w:rsid w:val="00B63E04"/>
    <w:rsid w:val="00B752B5"/>
    <w:rsid w:val="00B86CD9"/>
    <w:rsid w:val="00B954FB"/>
    <w:rsid w:val="00B9640F"/>
    <w:rsid w:val="00B97577"/>
    <w:rsid w:val="00BA24CA"/>
    <w:rsid w:val="00BA5A8F"/>
    <w:rsid w:val="00BA5B6C"/>
    <w:rsid w:val="00BA744A"/>
    <w:rsid w:val="00BB5581"/>
    <w:rsid w:val="00BB59B5"/>
    <w:rsid w:val="00BB5ED6"/>
    <w:rsid w:val="00BB6928"/>
    <w:rsid w:val="00BB79C4"/>
    <w:rsid w:val="00BC1B3F"/>
    <w:rsid w:val="00BC3B45"/>
    <w:rsid w:val="00BC400A"/>
    <w:rsid w:val="00BC483D"/>
    <w:rsid w:val="00BD0D77"/>
    <w:rsid w:val="00BE293F"/>
    <w:rsid w:val="00BE73A2"/>
    <w:rsid w:val="00BF0E7D"/>
    <w:rsid w:val="00BF2AFF"/>
    <w:rsid w:val="00C0717E"/>
    <w:rsid w:val="00C224D7"/>
    <w:rsid w:val="00C3571E"/>
    <w:rsid w:val="00C35ABB"/>
    <w:rsid w:val="00C403BF"/>
    <w:rsid w:val="00C40944"/>
    <w:rsid w:val="00C42182"/>
    <w:rsid w:val="00C42835"/>
    <w:rsid w:val="00C4348A"/>
    <w:rsid w:val="00C437C2"/>
    <w:rsid w:val="00C43A9C"/>
    <w:rsid w:val="00C43B71"/>
    <w:rsid w:val="00C46E01"/>
    <w:rsid w:val="00C52019"/>
    <w:rsid w:val="00C52DD8"/>
    <w:rsid w:val="00C5520F"/>
    <w:rsid w:val="00C56F1A"/>
    <w:rsid w:val="00C60941"/>
    <w:rsid w:val="00C63004"/>
    <w:rsid w:val="00C65E6D"/>
    <w:rsid w:val="00C73041"/>
    <w:rsid w:val="00C742CD"/>
    <w:rsid w:val="00C848B7"/>
    <w:rsid w:val="00C863DF"/>
    <w:rsid w:val="00C8653C"/>
    <w:rsid w:val="00C920FF"/>
    <w:rsid w:val="00C96602"/>
    <w:rsid w:val="00CA097A"/>
    <w:rsid w:val="00CA740F"/>
    <w:rsid w:val="00CB3C92"/>
    <w:rsid w:val="00CD1738"/>
    <w:rsid w:val="00CD38A8"/>
    <w:rsid w:val="00CD4B04"/>
    <w:rsid w:val="00CD557E"/>
    <w:rsid w:val="00CD5A59"/>
    <w:rsid w:val="00CD6563"/>
    <w:rsid w:val="00CD7663"/>
    <w:rsid w:val="00CD7BD3"/>
    <w:rsid w:val="00CE71E4"/>
    <w:rsid w:val="00CF085A"/>
    <w:rsid w:val="00CF3BE1"/>
    <w:rsid w:val="00CF4A21"/>
    <w:rsid w:val="00CF5072"/>
    <w:rsid w:val="00CF6BF4"/>
    <w:rsid w:val="00CF7555"/>
    <w:rsid w:val="00D01369"/>
    <w:rsid w:val="00D025FA"/>
    <w:rsid w:val="00D06480"/>
    <w:rsid w:val="00D11435"/>
    <w:rsid w:val="00D13221"/>
    <w:rsid w:val="00D14D8F"/>
    <w:rsid w:val="00D20BC6"/>
    <w:rsid w:val="00D22609"/>
    <w:rsid w:val="00D231D1"/>
    <w:rsid w:val="00D2548B"/>
    <w:rsid w:val="00D27706"/>
    <w:rsid w:val="00D3082A"/>
    <w:rsid w:val="00D31681"/>
    <w:rsid w:val="00D316AC"/>
    <w:rsid w:val="00D3346E"/>
    <w:rsid w:val="00D35130"/>
    <w:rsid w:val="00D35C47"/>
    <w:rsid w:val="00D4341A"/>
    <w:rsid w:val="00D43A5E"/>
    <w:rsid w:val="00D514F3"/>
    <w:rsid w:val="00D52D17"/>
    <w:rsid w:val="00D5325A"/>
    <w:rsid w:val="00D533DB"/>
    <w:rsid w:val="00D53F81"/>
    <w:rsid w:val="00D57505"/>
    <w:rsid w:val="00D5761B"/>
    <w:rsid w:val="00D61E76"/>
    <w:rsid w:val="00D765A1"/>
    <w:rsid w:val="00D80980"/>
    <w:rsid w:val="00D811B1"/>
    <w:rsid w:val="00D82DE5"/>
    <w:rsid w:val="00D91711"/>
    <w:rsid w:val="00D91F24"/>
    <w:rsid w:val="00DA1854"/>
    <w:rsid w:val="00DA231F"/>
    <w:rsid w:val="00DA5B94"/>
    <w:rsid w:val="00DB2509"/>
    <w:rsid w:val="00DB62D4"/>
    <w:rsid w:val="00DC1ACD"/>
    <w:rsid w:val="00DC63CF"/>
    <w:rsid w:val="00DC7912"/>
    <w:rsid w:val="00DD21C5"/>
    <w:rsid w:val="00DF1068"/>
    <w:rsid w:val="00DF1B34"/>
    <w:rsid w:val="00DF71FF"/>
    <w:rsid w:val="00E06FF0"/>
    <w:rsid w:val="00E1661F"/>
    <w:rsid w:val="00E214A6"/>
    <w:rsid w:val="00E25183"/>
    <w:rsid w:val="00E25F0A"/>
    <w:rsid w:val="00E4532C"/>
    <w:rsid w:val="00E453FE"/>
    <w:rsid w:val="00E46244"/>
    <w:rsid w:val="00E5015F"/>
    <w:rsid w:val="00E50BBB"/>
    <w:rsid w:val="00E54E8D"/>
    <w:rsid w:val="00E57895"/>
    <w:rsid w:val="00E61523"/>
    <w:rsid w:val="00E62860"/>
    <w:rsid w:val="00E6414A"/>
    <w:rsid w:val="00E737CA"/>
    <w:rsid w:val="00E75301"/>
    <w:rsid w:val="00E815DD"/>
    <w:rsid w:val="00E82084"/>
    <w:rsid w:val="00E945A6"/>
    <w:rsid w:val="00EA03CA"/>
    <w:rsid w:val="00EA1660"/>
    <w:rsid w:val="00EA30D8"/>
    <w:rsid w:val="00EA4467"/>
    <w:rsid w:val="00EA54B2"/>
    <w:rsid w:val="00EA7838"/>
    <w:rsid w:val="00EB42DA"/>
    <w:rsid w:val="00EB7BC3"/>
    <w:rsid w:val="00EC4B59"/>
    <w:rsid w:val="00ED085B"/>
    <w:rsid w:val="00ED373E"/>
    <w:rsid w:val="00ED3AF3"/>
    <w:rsid w:val="00ED53EB"/>
    <w:rsid w:val="00EE4EAB"/>
    <w:rsid w:val="00EE66A5"/>
    <w:rsid w:val="00EE6D69"/>
    <w:rsid w:val="00EF18AD"/>
    <w:rsid w:val="00EF4ADE"/>
    <w:rsid w:val="00F00F23"/>
    <w:rsid w:val="00F01D6A"/>
    <w:rsid w:val="00F035EA"/>
    <w:rsid w:val="00F066FA"/>
    <w:rsid w:val="00F069A6"/>
    <w:rsid w:val="00F10D0A"/>
    <w:rsid w:val="00F117FA"/>
    <w:rsid w:val="00F1350F"/>
    <w:rsid w:val="00F1569C"/>
    <w:rsid w:val="00F17E2F"/>
    <w:rsid w:val="00F212E5"/>
    <w:rsid w:val="00F21B53"/>
    <w:rsid w:val="00F2240F"/>
    <w:rsid w:val="00F2327D"/>
    <w:rsid w:val="00F250FD"/>
    <w:rsid w:val="00F25411"/>
    <w:rsid w:val="00F26626"/>
    <w:rsid w:val="00F411E6"/>
    <w:rsid w:val="00F41872"/>
    <w:rsid w:val="00F47404"/>
    <w:rsid w:val="00F4786C"/>
    <w:rsid w:val="00F53EB0"/>
    <w:rsid w:val="00F55023"/>
    <w:rsid w:val="00F55AAE"/>
    <w:rsid w:val="00F60F02"/>
    <w:rsid w:val="00F618D2"/>
    <w:rsid w:val="00F61B8C"/>
    <w:rsid w:val="00F62B4A"/>
    <w:rsid w:val="00F637CC"/>
    <w:rsid w:val="00F7184E"/>
    <w:rsid w:val="00F74936"/>
    <w:rsid w:val="00F86F1A"/>
    <w:rsid w:val="00F935DD"/>
    <w:rsid w:val="00F95568"/>
    <w:rsid w:val="00FA03C2"/>
    <w:rsid w:val="00FA0416"/>
    <w:rsid w:val="00FA15A6"/>
    <w:rsid w:val="00FA16A4"/>
    <w:rsid w:val="00FA2448"/>
    <w:rsid w:val="00FA7D37"/>
    <w:rsid w:val="00FB0A35"/>
    <w:rsid w:val="00FB111E"/>
    <w:rsid w:val="00FB125A"/>
    <w:rsid w:val="00FB2231"/>
    <w:rsid w:val="00FB3FE7"/>
    <w:rsid w:val="00FC35D5"/>
    <w:rsid w:val="00FC3AFC"/>
    <w:rsid w:val="00FC7362"/>
    <w:rsid w:val="00FD3DD1"/>
    <w:rsid w:val="00FD5425"/>
    <w:rsid w:val="00FD58D4"/>
    <w:rsid w:val="00FE1459"/>
    <w:rsid w:val="00FE1B27"/>
    <w:rsid w:val="00FE301B"/>
    <w:rsid w:val="00FE7A6A"/>
    <w:rsid w:val="00FF4B8E"/>
    <w:rsid w:val="00FF5F9F"/>
    <w:rsid w:val="00FF7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2E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5"/>
    <w:pPr>
      <w:spacing w:after="120" w:line="276" w:lineRule="auto"/>
    </w:pPr>
    <w:rPr>
      <w:rFonts w:eastAsia="Times New Roman"/>
      <w:sz w:val="22"/>
      <w:szCs w:val="22"/>
    </w:rPr>
  </w:style>
  <w:style w:type="paragraph" w:styleId="Heading1">
    <w:name w:val="heading 1"/>
    <w:basedOn w:val="Normal"/>
    <w:next w:val="Normal"/>
    <w:link w:val="Heading1Char"/>
    <w:uiPriority w:val="9"/>
    <w:qFormat/>
    <w:rsid w:val="007D7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7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A91D27"/>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unhideWhenUsed/>
    <w:rsid w:val="00D3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6E"/>
    <w:rPr>
      <w:rFonts w:ascii="Tahoma" w:hAnsi="Tahoma" w:cs="Tahoma"/>
      <w:sz w:val="16"/>
      <w:szCs w:val="16"/>
    </w:rPr>
  </w:style>
  <w:style w:type="paragraph" w:styleId="ListParagraph">
    <w:name w:val="List Paragraph"/>
    <w:basedOn w:val="Normal"/>
    <w:uiPriority w:val="34"/>
    <w:qFormat/>
    <w:rsid w:val="009F32BD"/>
    <w:pPr>
      <w:ind w:left="720"/>
      <w:contextualSpacing/>
    </w:pPr>
  </w:style>
  <w:style w:type="character" w:styleId="CommentReference">
    <w:name w:val="annotation reference"/>
    <w:basedOn w:val="DefaultParagraphFont"/>
    <w:uiPriority w:val="99"/>
    <w:semiHidden/>
    <w:unhideWhenUsed/>
    <w:rsid w:val="007F08B1"/>
    <w:rPr>
      <w:sz w:val="16"/>
      <w:szCs w:val="16"/>
    </w:rPr>
  </w:style>
  <w:style w:type="paragraph" w:styleId="CommentText">
    <w:name w:val="annotation text"/>
    <w:basedOn w:val="Normal"/>
    <w:link w:val="CommentTextChar"/>
    <w:uiPriority w:val="99"/>
    <w:unhideWhenUsed/>
    <w:rsid w:val="007F08B1"/>
    <w:pPr>
      <w:spacing w:line="240" w:lineRule="auto"/>
    </w:pPr>
    <w:rPr>
      <w:sz w:val="20"/>
      <w:szCs w:val="20"/>
    </w:rPr>
  </w:style>
  <w:style w:type="character" w:customStyle="1" w:styleId="CommentTextChar">
    <w:name w:val="Comment Text Char"/>
    <w:basedOn w:val="DefaultParagraphFont"/>
    <w:link w:val="CommentText"/>
    <w:uiPriority w:val="99"/>
    <w:rsid w:val="007F08B1"/>
  </w:style>
  <w:style w:type="paragraph" w:styleId="CommentSubject">
    <w:name w:val="annotation subject"/>
    <w:basedOn w:val="CommentText"/>
    <w:next w:val="CommentText"/>
    <w:link w:val="CommentSubjectChar"/>
    <w:uiPriority w:val="99"/>
    <w:semiHidden/>
    <w:unhideWhenUsed/>
    <w:rsid w:val="007F08B1"/>
    <w:rPr>
      <w:b/>
      <w:bCs/>
    </w:rPr>
  </w:style>
  <w:style w:type="character" w:customStyle="1" w:styleId="CommentSubjectChar">
    <w:name w:val="Comment Subject Char"/>
    <w:basedOn w:val="CommentTextChar"/>
    <w:link w:val="CommentSubject"/>
    <w:uiPriority w:val="99"/>
    <w:semiHidden/>
    <w:rsid w:val="007F08B1"/>
    <w:rPr>
      <w:b/>
      <w:bCs/>
    </w:rPr>
  </w:style>
  <w:style w:type="character" w:styleId="IntenseEmphasis">
    <w:name w:val="Intense Emphasis"/>
    <w:basedOn w:val="DefaultParagraphFont"/>
    <w:uiPriority w:val="21"/>
    <w:qFormat/>
    <w:rsid w:val="0014034E"/>
    <w:rPr>
      <w:b/>
      <w:bCs/>
      <w:i/>
      <w:iCs/>
      <w:color w:val="4F81BD" w:themeColor="accent1"/>
    </w:rPr>
  </w:style>
  <w:style w:type="paragraph" w:styleId="Header">
    <w:name w:val="header"/>
    <w:basedOn w:val="Normal"/>
    <w:link w:val="HeaderChar"/>
    <w:uiPriority w:val="99"/>
    <w:unhideWhenUsed/>
    <w:rsid w:val="0014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34E"/>
    <w:rPr>
      <w:sz w:val="22"/>
      <w:szCs w:val="22"/>
    </w:rPr>
  </w:style>
  <w:style w:type="paragraph" w:styleId="Footer">
    <w:name w:val="footer"/>
    <w:basedOn w:val="Normal"/>
    <w:link w:val="FooterChar"/>
    <w:uiPriority w:val="99"/>
    <w:unhideWhenUsed/>
    <w:rsid w:val="0014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4E"/>
    <w:rPr>
      <w:sz w:val="22"/>
      <w:szCs w:val="22"/>
    </w:rPr>
  </w:style>
  <w:style w:type="paragraph" w:customStyle="1" w:styleId="CoMBodytext">
    <w:name w:val="CoM_Body text"/>
    <w:basedOn w:val="Normal"/>
    <w:link w:val="CoMBodytextChar"/>
    <w:qFormat/>
    <w:rsid w:val="001F3325"/>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lang w:eastAsia="en-US"/>
    </w:rPr>
  </w:style>
  <w:style w:type="character" w:customStyle="1" w:styleId="CoMBodytextChar">
    <w:name w:val="CoM_Body text Char"/>
    <w:basedOn w:val="DefaultParagraphFont"/>
    <w:link w:val="CoMBodytext"/>
    <w:rsid w:val="001F3325"/>
    <w:rPr>
      <w:rFonts w:eastAsiaTheme="minorHAnsi" w:cs="Arial"/>
      <w:szCs w:val="16"/>
      <w:lang w:eastAsia="en-US"/>
    </w:rPr>
  </w:style>
  <w:style w:type="character" w:styleId="Hyperlink">
    <w:name w:val="Hyperlink"/>
    <w:basedOn w:val="DefaultParagraphFont"/>
    <w:uiPriority w:val="99"/>
    <w:unhideWhenUsed/>
    <w:rsid w:val="00EA1660"/>
    <w:rPr>
      <w:color w:val="0000FF"/>
      <w:u w:val="single"/>
    </w:rPr>
  </w:style>
  <w:style w:type="character" w:customStyle="1" w:styleId="Heading2Char">
    <w:name w:val="Heading 2 Char"/>
    <w:basedOn w:val="DefaultParagraphFont"/>
    <w:link w:val="Heading2"/>
    <w:uiPriority w:val="9"/>
    <w:rsid w:val="007D77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7771"/>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7D777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D7771"/>
    <w:rPr>
      <w:sz w:val="22"/>
      <w:szCs w:val="22"/>
    </w:rPr>
  </w:style>
  <w:style w:type="paragraph" w:customStyle="1" w:styleId="Default">
    <w:name w:val="Default"/>
    <w:rsid w:val="007B32E2"/>
    <w:pPr>
      <w:autoSpaceDE w:val="0"/>
      <w:autoSpaceDN w:val="0"/>
      <w:adjustRightInd w:val="0"/>
    </w:pPr>
    <w:rPr>
      <w:rFonts w:cs="Arial"/>
      <w:color w:val="000000"/>
      <w:sz w:val="24"/>
      <w:szCs w:val="24"/>
    </w:rPr>
  </w:style>
  <w:style w:type="paragraph" w:styleId="NormalWeb">
    <w:name w:val="Normal (Web)"/>
    <w:basedOn w:val="Normal"/>
    <w:uiPriority w:val="99"/>
    <w:unhideWhenUsed/>
    <w:rsid w:val="000A46B0"/>
    <w:pPr>
      <w:spacing w:after="150" w:line="240" w:lineRule="auto"/>
    </w:pPr>
    <w:rPr>
      <w:rFonts w:ascii="Times New Roman" w:hAnsi="Times New Roman"/>
      <w:sz w:val="24"/>
      <w:szCs w:val="24"/>
      <w:lang w:eastAsia="en-US"/>
    </w:rPr>
  </w:style>
  <w:style w:type="character" w:styleId="FollowedHyperlink">
    <w:name w:val="FollowedHyperlink"/>
    <w:basedOn w:val="DefaultParagraphFont"/>
    <w:uiPriority w:val="99"/>
    <w:semiHidden/>
    <w:unhideWhenUsed/>
    <w:rsid w:val="006D7A6F"/>
    <w:rPr>
      <w:color w:val="800080" w:themeColor="followedHyperlink"/>
      <w:u w:val="single"/>
    </w:rPr>
  </w:style>
  <w:style w:type="table" w:styleId="LightList-Accent5">
    <w:name w:val="Light List Accent 5"/>
    <w:basedOn w:val="TableNormal"/>
    <w:uiPriority w:val="61"/>
    <w:rsid w:val="00EE6D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EE6D6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EE6D6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A0035D"/>
    <w:rPr>
      <w:b/>
      <w:bCs/>
    </w:rPr>
  </w:style>
  <w:style w:type="character" w:styleId="Emphasis">
    <w:name w:val="Emphasis"/>
    <w:basedOn w:val="DefaultParagraphFont"/>
    <w:uiPriority w:val="20"/>
    <w:qFormat/>
    <w:rsid w:val="00A0035D"/>
    <w:rPr>
      <w:i/>
      <w:iCs/>
    </w:rPr>
  </w:style>
  <w:style w:type="table" w:customStyle="1" w:styleId="MediumShading1-Accent51">
    <w:name w:val="Medium Shading 1 - Accent 51"/>
    <w:basedOn w:val="TableNormal"/>
    <w:next w:val="MediumShading1-Accent5"/>
    <w:uiPriority w:val="63"/>
    <w:rsid w:val="008F7914"/>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475F5C"/>
    <w:rPr>
      <w:sz w:val="22"/>
      <w:szCs w:val="22"/>
    </w:rPr>
  </w:style>
  <w:style w:type="character" w:customStyle="1" w:styleId="UnresolvedMention">
    <w:name w:val="Unresolved Mention"/>
    <w:basedOn w:val="DefaultParagraphFont"/>
    <w:uiPriority w:val="99"/>
    <w:semiHidden/>
    <w:unhideWhenUsed/>
    <w:rsid w:val="00FE1459"/>
    <w:rPr>
      <w:color w:val="605E5C"/>
      <w:shd w:val="clear" w:color="auto" w:fill="E1DFDD"/>
    </w:rPr>
  </w:style>
  <w:style w:type="paragraph" w:styleId="TOC2">
    <w:name w:val="toc 2"/>
    <w:basedOn w:val="Normal"/>
    <w:next w:val="Normal"/>
    <w:autoRedefine/>
    <w:uiPriority w:val="39"/>
    <w:unhideWhenUsed/>
    <w:rsid w:val="00FC3AFC"/>
    <w:pPr>
      <w:spacing w:after="100"/>
      <w:ind w:left="220"/>
    </w:pPr>
  </w:style>
  <w:style w:type="paragraph" w:styleId="TOC1">
    <w:name w:val="toc 1"/>
    <w:basedOn w:val="Normal"/>
    <w:next w:val="Normal"/>
    <w:autoRedefine/>
    <w:uiPriority w:val="39"/>
    <w:unhideWhenUsed/>
    <w:rsid w:val="00842838"/>
    <w:pPr>
      <w:tabs>
        <w:tab w:val="right" w:pos="10194"/>
      </w:tabs>
      <w:spacing w:after="100"/>
    </w:pPr>
  </w:style>
  <w:style w:type="character" w:customStyle="1" w:styleId="A0">
    <w:name w:val="A0"/>
    <w:uiPriority w:val="99"/>
    <w:rsid w:val="00FE301B"/>
    <w:rPr>
      <w:rFonts w:cs="VIC SemiBold"/>
      <w:b/>
      <w:bCs/>
      <w:color w:val="000000"/>
      <w:sz w:val="50"/>
      <w:szCs w:val="50"/>
    </w:rPr>
  </w:style>
  <w:style w:type="paragraph" w:customStyle="1" w:styleId="CoMHeading3">
    <w:name w:val="CoM_Heading3"/>
    <w:basedOn w:val="Normal"/>
    <w:qFormat/>
    <w:rsid w:val="0033625F"/>
    <w:pPr>
      <w:spacing w:before="200" w:after="100"/>
    </w:pPr>
    <w:rPr>
      <w:rFonts w:eastAsia="Cambria" w:cs="Arial"/>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5"/>
    <w:pPr>
      <w:spacing w:after="120" w:line="276" w:lineRule="auto"/>
    </w:pPr>
    <w:rPr>
      <w:rFonts w:eastAsia="Times New Roman"/>
      <w:sz w:val="22"/>
      <w:szCs w:val="22"/>
    </w:rPr>
  </w:style>
  <w:style w:type="paragraph" w:styleId="Heading1">
    <w:name w:val="heading 1"/>
    <w:basedOn w:val="Normal"/>
    <w:next w:val="Normal"/>
    <w:link w:val="Heading1Char"/>
    <w:uiPriority w:val="9"/>
    <w:qFormat/>
    <w:rsid w:val="007D7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7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A91D27"/>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unhideWhenUsed/>
    <w:rsid w:val="00D3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6E"/>
    <w:rPr>
      <w:rFonts w:ascii="Tahoma" w:hAnsi="Tahoma" w:cs="Tahoma"/>
      <w:sz w:val="16"/>
      <w:szCs w:val="16"/>
    </w:rPr>
  </w:style>
  <w:style w:type="paragraph" w:styleId="ListParagraph">
    <w:name w:val="List Paragraph"/>
    <w:basedOn w:val="Normal"/>
    <w:uiPriority w:val="34"/>
    <w:qFormat/>
    <w:rsid w:val="009F32BD"/>
    <w:pPr>
      <w:ind w:left="720"/>
      <w:contextualSpacing/>
    </w:pPr>
  </w:style>
  <w:style w:type="character" w:styleId="CommentReference">
    <w:name w:val="annotation reference"/>
    <w:basedOn w:val="DefaultParagraphFont"/>
    <w:uiPriority w:val="99"/>
    <w:semiHidden/>
    <w:unhideWhenUsed/>
    <w:rsid w:val="007F08B1"/>
    <w:rPr>
      <w:sz w:val="16"/>
      <w:szCs w:val="16"/>
    </w:rPr>
  </w:style>
  <w:style w:type="paragraph" w:styleId="CommentText">
    <w:name w:val="annotation text"/>
    <w:basedOn w:val="Normal"/>
    <w:link w:val="CommentTextChar"/>
    <w:uiPriority w:val="99"/>
    <w:unhideWhenUsed/>
    <w:rsid w:val="007F08B1"/>
    <w:pPr>
      <w:spacing w:line="240" w:lineRule="auto"/>
    </w:pPr>
    <w:rPr>
      <w:sz w:val="20"/>
      <w:szCs w:val="20"/>
    </w:rPr>
  </w:style>
  <w:style w:type="character" w:customStyle="1" w:styleId="CommentTextChar">
    <w:name w:val="Comment Text Char"/>
    <w:basedOn w:val="DefaultParagraphFont"/>
    <w:link w:val="CommentText"/>
    <w:uiPriority w:val="99"/>
    <w:rsid w:val="007F08B1"/>
  </w:style>
  <w:style w:type="paragraph" w:styleId="CommentSubject">
    <w:name w:val="annotation subject"/>
    <w:basedOn w:val="CommentText"/>
    <w:next w:val="CommentText"/>
    <w:link w:val="CommentSubjectChar"/>
    <w:uiPriority w:val="99"/>
    <w:semiHidden/>
    <w:unhideWhenUsed/>
    <w:rsid w:val="007F08B1"/>
    <w:rPr>
      <w:b/>
      <w:bCs/>
    </w:rPr>
  </w:style>
  <w:style w:type="character" w:customStyle="1" w:styleId="CommentSubjectChar">
    <w:name w:val="Comment Subject Char"/>
    <w:basedOn w:val="CommentTextChar"/>
    <w:link w:val="CommentSubject"/>
    <w:uiPriority w:val="99"/>
    <w:semiHidden/>
    <w:rsid w:val="007F08B1"/>
    <w:rPr>
      <w:b/>
      <w:bCs/>
    </w:rPr>
  </w:style>
  <w:style w:type="character" w:styleId="IntenseEmphasis">
    <w:name w:val="Intense Emphasis"/>
    <w:basedOn w:val="DefaultParagraphFont"/>
    <w:uiPriority w:val="21"/>
    <w:qFormat/>
    <w:rsid w:val="0014034E"/>
    <w:rPr>
      <w:b/>
      <w:bCs/>
      <w:i/>
      <w:iCs/>
      <w:color w:val="4F81BD" w:themeColor="accent1"/>
    </w:rPr>
  </w:style>
  <w:style w:type="paragraph" w:styleId="Header">
    <w:name w:val="header"/>
    <w:basedOn w:val="Normal"/>
    <w:link w:val="HeaderChar"/>
    <w:uiPriority w:val="99"/>
    <w:unhideWhenUsed/>
    <w:rsid w:val="0014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34E"/>
    <w:rPr>
      <w:sz w:val="22"/>
      <w:szCs w:val="22"/>
    </w:rPr>
  </w:style>
  <w:style w:type="paragraph" w:styleId="Footer">
    <w:name w:val="footer"/>
    <w:basedOn w:val="Normal"/>
    <w:link w:val="FooterChar"/>
    <w:uiPriority w:val="99"/>
    <w:unhideWhenUsed/>
    <w:rsid w:val="0014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4E"/>
    <w:rPr>
      <w:sz w:val="22"/>
      <w:szCs w:val="22"/>
    </w:rPr>
  </w:style>
  <w:style w:type="paragraph" w:customStyle="1" w:styleId="CoMBodytext">
    <w:name w:val="CoM_Body text"/>
    <w:basedOn w:val="Normal"/>
    <w:link w:val="CoMBodytextChar"/>
    <w:qFormat/>
    <w:rsid w:val="001F3325"/>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lang w:eastAsia="en-US"/>
    </w:rPr>
  </w:style>
  <w:style w:type="character" w:customStyle="1" w:styleId="CoMBodytextChar">
    <w:name w:val="CoM_Body text Char"/>
    <w:basedOn w:val="DefaultParagraphFont"/>
    <w:link w:val="CoMBodytext"/>
    <w:rsid w:val="001F3325"/>
    <w:rPr>
      <w:rFonts w:eastAsiaTheme="minorHAnsi" w:cs="Arial"/>
      <w:szCs w:val="16"/>
      <w:lang w:eastAsia="en-US"/>
    </w:rPr>
  </w:style>
  <w:style w:type="character" w:styleId="Hyperlink">
    <w:name w:val="Hyperlink"/>
    <w:basedOn w:val="DefaultParagraphFont"/>
    <w:uiPriority w:val="99"/>
    <w:unhideWhenUsed/>
    <w:rsid w:val="00EA1660"/>
    <w:rPr>
      <w:color w:val="0000FF"/>
      <w:u w:val="single"/>
    </w:rPr>
  </w:style>
  <w:style w:type="character" w:customStyle="1" w:styleId="Heading2Char">
    <w:name w:val="Heading 2 Char"/>
    <w:basedOn w:val="DefaultParagraphFont"/>
    <w:link w:val="Heading2"/>
    <w:uiPriority w:val="9"/>
    <w:rsid w:val="007D77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7771"/>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7D777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D7771"/>
    <w:rPr>
      <w:sz w:val="22"/>
      <w:szCs w:val="22"/>
    </w:rPr>
  </w:style>
  <w:style w:type="paragraph" w:customStyle="1" w:styleId="Default">
    <w:name w:val="Default"/>
    <w:rsid w:val="007B32E2"/>
    <w:pPr>
      <w:autoSpaceDE w:val="0"/>
      <w:autoSpaceDN w:val="0"/>
      <w:adjustRightInd w:val="0"/>
    </w:pPr>
    <w:rPr>
      <w:rFonts w:cs="Arial"/>
      <w:color w:val="000000"/>
      <w:sz w:val="24"/>
      <w:szCs w:val="24"/>
    </w:rPr>
  </w:style>
  <w:style w:type="paragraph" w:styleId="NormalWeb">
    <w:name w:val="Normal (Web)"/>
    <w:basedOn w:val="Normal"/>
    <w:uiPriority w:val="99"/>
    <w:unhideWhenUsed/>
    <w:rsid w:val="000A46B0"/>
    <w:pPr>
      <w:spacing w:after="150" w:line="240" w:lineRule="auto"/>
    </w:pPr>
    <w:rPr>
      <w:rFonts w:ascii="Times New Roman" w:hAnsi="Times New Roman"/>
      <w:sz w:val="24"/>
      <w:szCs w:val="24"/>
      <w:lang w:eastAsia="en-US"/>
    </w:rPr>
  </w:style>
  <w:style w:type="character" w:styleId="FollowedHyperlink">
    <w:name w:val="FollowedHyperlink"/>
    <w:basedOn w:val="DefaultParagraphFont"/>
    <w:uiPriority w:val="99"/>
    <w:semiHidden/>
    <w:unhideWhenUsed/>
    <w:rsid w:val="006D7A6F"/>
    <w:rPr>
      <w:color w:val="800080" w:themeColor="followedHyperlink"/>
      <w:u w:val="single"/>
    </w:rPr>
  </w:style>
  <w:style w:type="table" w:styleId="LightList-Accent5">
    <w:name w:val="Light List Accent 5"/>
    <w:basedOn w:val="TableNormal"/>
    <w:uiPriority w:val="61"/>
    <w:rsid w:val="00EE6D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EE6D6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EE6D6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A0035D"/>
    <w:rPr>
      <w:b/>
      <w:bCs/>
    </w:rPr>
  </w:style>
  <w:style w:type="character" w:styleId="Emphasis">
    <w:name w:val="Emphasis"/>
    <w:basedOn w:val="DefaultParagraphFont"/>
    <w:uiPriority w:val="20"/>
    <w:qFormat/>
    <w:rsid w:val="00A0035D"/>
    <w:rPr>
      <w:i/>
      <w:iCs/>
    </w:rPr>
  </w:style>
  <w:style w:type="table" w:customStyle="1" w:styleId="MediumShading1-Accent51">
    <w:name w:val="Medium Shading 1 - Accent 51"/>
    <w:basedOn w:val="TableNormal"/>
    <w:next w:val="MediumShading1-Accent5"/>
    <w:uiPriority w:val="63"/>
    <w:rsid w:val="008F7914"/>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475F5C"/>
    <w:rPr>
      <w:sz w:val="22"/>
      <w:szCs w:val="22"/>
    </w:rPr>
  </w:style>
  <w:style w:type="character" w:customStyle="1" w:styleId="UnresolvedMention">
    <w:name w:val="Unresolved Mention"/>
    <w:basedOn w:val="DefaultParagraphFont"/>
    <w:uiPriority w:val="99"/>
    <w:semiHidden/>
    <w:unhideWhenUsed/>
    <w:rsid w:val="00FE1459"/>
    <w:rPr>
      <w:color w:val="605E5C"/>
      <w:shd w:val="clear" w:color="auto" w:fill="E1DFDD"/>
    </w:rPr>
  </w:style>
  <w:style w:type="paragraph" w:styleId="TOC2">
    <w:name w:val="toc 2"/>
    <w:basedOn w:val="Normal"/>
    <w:next w:val="Normal"/>
    <w:autoRedefine/>
    <w:uiPriority w:val="39"/>
    <w:unhideWhenUsed/>
    <w:rsid w:val="00FC3AFC"/>
    <w:pPr>
      <w:spacing w:after="100"/>
      <w:ind w:left="220"/>
    </w:pPr>
  </w:style>
  <w:style w:type="paragraph" w:styleId="TOC1">
    <w:name w:val="toc 1"/>
    <w:basedOn w:val="Normal"/>
    <w:next w:val="Normal"/>
    <w:autoRedefine/>
    <w:uiPriority w:val="39"/>
    <w:unhideWhenUsed/>
    <w:rsid w:val="00842838"/>
    <w:pPr>
      <w:tabs>
        <w:tab w:val="right" w:pos="10194"/>
      </w:tabs>
      <w:spacing w:after="100"/>
    </w:pPr>
  </w:style>
  <w:style w:type="character" w:customStyle="1" w:styleId="A0">
    <w:name w:val="A0"/>
    <w:uiPriority w:val="99"/>
    <w:rsid w:val="00FE301B"/>
    <w:rPr>
      <w:rFonts w:cs="VIC SemiBold"/>
      <w:b/>
      <w:bCs/>
      <w:color w:val="000000"/>
      <w:sz w:val="50"/>
      <w:szCs w:val="50"/>
    </w:rPr>
  </w:style>
  <w:style w:type="paragraph" w:customStyle="1" w:styleId="CoMHeading3">
    <w:name w:val="CoM_Heading3"/>
    <w:basedOn w:val="Normal"/>
    <w:qFormat/>
    <w:rsid w:val="0033625F"/>
    <w:pPr>
      <w:spacing w:before="200" w:after="100"/>
    </w:pPr>
    <w:rPr>
      <w:rFonts w:eastAsia="Cambria" w:cs="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3466">
      <w:bodyDiv w:val="1"/>
      <w:marLeft w:val="0"/>
      <w:marRight w:val="0"/>
      <w:marTop w:val="0"/>
      <w:marBottom w:val="0"/>
      <w:divBdr>
        <w:top w:val="none" w:sz="0" w:space="0" w:color="auto"/>
        <w:left w:val="none" w:sz="0" w:space="0" w:color="auto"/>
        <w:bottom w:val="none" w:sz="0" w:space="0" w:color="auto"/>
        <w:right w:val="none" w:sz="0" w:space="0" w:color="auto"/>
      </w:divBdr>
      <w:divsChild>
        <w:div w:id="1426030434">
          <w:marLeft w:val="0"/>
          <w:marRight w:val="0"/>
          <w:marTop w:val="200"/>
          <w:marBottom w:val="0"/>
          <w:divBdr>
            <w:top w:val="none" w:sz="0" w:space="0" w:color="auto"/>
            <w:left w:val="none" w:sz="0" w:space="0" w:color="auto"/>
            <w:bottom w:val="none" w:sz="0" w:space="0" w:color="auto"/>
            <w:right w:val="none" w:sz="0" w:space="0" w:color="auto"/>
          </w:divBdr>
        </w:div>
      </w:divsChild>
    </w:div>
    <w:div w:id="142938129">
      <w:bodyDiv w:val="1"/>
      <w:marLeft w:val="0"/>
      <w:marRight w:val="0"/>
      <w:marTop w:val="0"/>
      <w:marBottom w:val="0"/>
      <w:divBdr>
        <w:top w:val="none" w:sz="0" w:space="0" w:color="auto"/>
        <w:left w:val="none" w:sz="0" w:space="0" w:color="auto"/>
        <w:bottom w:val="none" w:sz="0" w:space="0" w:color="auto"/>
        <w:right w:val="none" w:sz="0" w:space="0" w:color="auto"/>
      </w:divBdr>
    </w:div>
    <w:div w:id="182869445">
      <w:bodyDiv w:val="1"/>
      <w:marLeft w:val="0"/>
      <w:marRight w:val="0"/>
      <w:marTop w:val="0"/>
      <w:marBottom w:val="0"/>
      <w:divBdr>
        <w:top w:val="none" w:sz="0" w:space="0" w:color="auto"/>
        <w:left w:val="none" w:sz="0" w:space="0" w:color="auto"/>
        <w:bottom w:val="none" w:sz="0" w:space="0" w:color="auto"/>
        <w:right w:val="none" w:sz="0" w:space="0" w:color="auto"/>
      </w:divBdr>
      <w:divsChild>
        <w:div w:id="1436049694">
          <w:marLeft w:val="0"/>
          <w:marRight w:val="0"/>
          <w:marTop w:val="0"/>
          <w:marBottom w:val="0"/>
          <w:divBdr>
            <w:top w:val="none" w:sz="0" w:space="0" w:color="auto"/>
            <w:left w:val="none" w:sz="0" w:space="0" w:color="auto"/>
            <w:bottom w:val="none" w:sz="0" w:space="0" w:color="auto"/>
            <w:right w:val="none" w:sz="0" w:space="0" w:color="auto"/>
          </w:divBdr>
        </w:div>
        <w:div w:id="1189683960">
          <w:marLeft w:val="0"/>
          <w:marRight w:val="0"/>
          <w:marTop w:val="0"/>
          <w:marBottom w:val="375"/>
          <w:divBdr>
            <w:top w:val="none" w:sz="0" w:space="0" w:color="auto"/>
            <w:left w:val="none" w:sz="0" w:space="0" w:color="auto"/>
            <w:bottom w:val="none" w:sz="0" w:space="0" w:color="auto"/>
            <w:right w:val="none" w:sz="0" w:space="0" w:color="auto"/>
          </w:divBdr>
          <w:divsChild>
            <w:div w:id="1471676811">
              <w:marLeft w:val="0"/>
              <w:marRight w:val="0"/>
              <w:marTop w:val="0"/>
              <w:marBottom w:val="0"/>
              <w:divBdr>
                <w:top w:val="none" w:sz="0" w:space="0" w:color="auto"/>
                <w:left w:val="none" w:sz="0" w:space="0" w:color="auto"/>
                <w:bottom w:val="none" w:sz="0" w:space="0" w:color="auto"/>
                <w:right w:val="none" w:sz="0" w:space="0" w:color="auto"/>
              </w:divBdr>
              <w:divsChild>
                <w:div w:id="594094872">
                  <w:marLeft w:val="0"/>
                  <w:marRight w:val="0"/>
                  <w:marTop w:val="0"/>
                  <w:marBottom w:val="0"/>
                  <w:divBdr>
                    <w:top w:val="none" w:sz="0" w:space="0" w:color="auto"/>
                    <w:left w:val="none" w:sz="0" w:space="0" w:color="auto"/>
                    <w:bottom w:val="none" w:sz="0" w:space="0" w:color="auto"/>
                    <w:right w:val="none" w:sz="0" w:space="0" w:color="auto"/>
                  </w:divBdr>
                  <w:divsChild>
                    <w:div w:id="15844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9522">
      <w:bodyDiv w:val="1"/>
      <w:marLeft w:val="0"/>
      <w:marRight w:val="0"/>
      <w:marTop w:val="0"/>
      <w:marBottom w:val="0"/>
      <w:divBdr>
        <w:top w:val="none" w:sz="0" w:space="0" w:color="auto"/>
        <w:left w:val="none" w:sz="0" w:space="0" w:color="auto"/>
        <w:bottom w:val="none" w:sz="0" w:space="0" w:color="auto"/>
        <w:right w:val="none" w:sz="0" w:space="0" w:color="auto"/>
      </w:divBdr>
      <w:divsChild>
        <w:div w:id="279721818">
          <w:marLeft w:val="547"/>
          <w:marRight w:val="0"/>
          <w:marTop w:val="0"/>
          <w:marBottom w:val="0"/>
          <w:divBdr>
            <w:top w:val="none" w:sz="0" w:space="0" w:color="auto"/>
            <w:left w:val="none" w:sz="0" w:space="0" w:color="auto"/>
            <w:bottom w:val="none" w:sz="0" w:space="0" w:color="auto"/>
            <w:right w:val="none" w:sz="0" w:space="0" w:color="auto"/>
          </w:divBdr>
        </w:div>
      </w:divsChild>
    </w:div>
    <w:div w:id="564603845">
      <w:bodyDiv w:val="1"/>
      <w:marLeft w:val="0"/>
      <w:marRight w:val="0"/>
      <w:marTop w:val="0"/>
      <w:marBottom w:val="0"/>
      <w:divBdr>
        <w:top w:val="none" w:sz="0" w:space="0" w:color="auto"/>
        <w:left w:val="none" w:sz="0" w:space="0" w:color="auto"/>
        <w:bottom w:val="none" w:sz="0" w:space="0" w:color="auto"/>
        <w:right w:val="none" w:sz="0" w:space="0" w:color="auto"/>
      </w:divBdr>
    </w:div>
    <w:div w:id="570502832">
      <w:bodyDiv w:val="1"/>
      <w:marLeft w:val="0"/>
      <w:marRight w:val="0"/>
      <w:marTop w:val="0"/>
      <w:marBottom w:val="0"/>
      <w:divBdr>
        <w:top w:val="none" w:sz="0" w:space="0" w:color="auto"/>
        <w:left w:val="none" w:sz="0" w:space="0" w:color="auto"/>
        <w:bottom w:val="none" w:sz="0" w:space="0" w:color="auto"/>
        <w:right w:val="none" w:sz="0" w:space="0" w:color="auto"/>
      </w:divBdr>
    </w:div>
    <w:div w:id="769354979">
      <w:bodyDiv w:val="1"/>
      <w:marLeft w:val="0"/>
      <w:marRight w:val="0"/>
      <w:marTop w:val="0"/>
      <w:marBottom w:val="0"/>
      <w:divBdr>
        <w:top w:val="none" w:sz="0" w:space="0" w:color="auto"/>
        <w:left w:val="none" w:sz="0" w:space="0" w:color="auto"/>
        <w:bottom w:val="none" w:sz="0" w:space="0" w:color="auto"/>
        <w:right w:val="none" w:sz="0" w:space="0" w:color="auto"/>
      </w:divBdr>
    </w:div>
    <w:div w:id="847717202">
      <w:bodyDiv w:val="1"/>
      <w:marLeft w:val="0"/>
      <w:marRight w:val="0"/>
      <w:marTop w:val="0"/>
      <w:marBottom w:val="0"/>
      <w:divBdr>
        <w:top w:val="none" w:sz="0" w:space="0" w:color="auto"/>
        <w:left w:val="none" w:sz="0" w:space="0" w:color="auto"/>
        <w:bottom w:val="none" w:sz="0" w:space="0" w:color="auto"/>
        <w:right w:val="none" w:sz="0" w:space="0" w:color="auto"/>
      </w:divBdr>
    </w:div>
    <w:div w:id="939293819">
      <w:bodyDiv w:val="1"/>
      <w:marLeft w:val="0"/>
      <w:marRight w:val="0"/>
      <w:marTop w:val="0"/>
      <w:marBottom w:val="0"/>
      <w:divBdr>
        <w:top w:val="none" w:sz="0" w:space="0" w:color="auto"/>
        <w:left w:val="none" w:sz="0" w:space="0" w:color="auto"/>
        <w:bottom w:val="none" w:sz="0" w:space="0" w:color="auto"/>
        <w:right w:val="none" w:sz="0" w:space="0" w:color="auto"/>
      </w:divBdr>
    </w:div>
    <w:div w:id="1033650154">
      <w:bodyDiv w:val="1"/>
      <w:marLeft w:val="0"/>
      <w:marRight w:val="0"/>
      <w:marTop w:val="0"/>
      <w:marBottom w:val="0"/>
      <w:divBdr>
        <w:top w:val="none" w:sz="0" w:space="0" w:color="auto"/>
        <w:left w:val="none" w:sz="0" w:space="0" w:color="auto"/>
        <w:bottom w:val="none" w:sz="0" w:space="0" w:color="auto"/>
        <w:right w:val="none" w:sz="0" w:space="0" w:color="auto"/>
      </w:divBdr>
    </w:div>
    <w:div w:id="1179274823">
      <w:bodyDiv w:val="1"/>
      <w:marLeft w:val="0"/>
      <w:marRight w:val="0"/>
      <w:marTop w:val="0"/>
      <w:marBottom w:val="0"/>
      <w:divBdr>
        <w:top w:val="none" w:sz="0" w:space="0" w:color="auto"/>
        <w:left w:val="none" w:sz="0" w:space="0" w:color="auto"/>
        <w:bottom w:val="none" w:sz="0" w:space="0" w:color="auto"/>
        <w:right w:val="none" w:sz="0" w:space="0" w:color="auto"/>
      </w:divBdr>
    </w:div>
    <w:div w:id="1191333337">
      <w:bodyDiv w:val="1"/>
      <w:marLeft w:val="0"/>
      <w:marRight w:val="0"/>
      <w:marTop w:val="0"/>
      <w:marBottom w:val="0"/>
      <w:divBdr>
        <w:top w:val="none" w:sz="0" w:space="0" w:color="auto"/>
        <w:left w:val="none" w:sz="0" w:space="0" w:color="auto"/>
        <w:bottom w:val="none" w:sz="0" w:space="0" w:color="auto"/>
        <w:right w:val="none" w:sz="0" w:space="0" w:color="auto"/>
      </w:divBdr>
    </w:div>
    <w:div w:id="1215771074">
      <w:bodyDiv w:val="1"/>
      <w:marLeft w:val="0"/>
      <w:marRight w:val="0"/>
      <w:marTop w:val="0"/>
      <w:marBottom w:val="0"/>
      <w:divBdr>
        <w:top w:val="none" w:sz="0" w:space="0" w:color="auto"/>
        <w:left w:val="none" w:sz="0" w:space="0" w:color="auto"/>
        <w:bottom w:val="none" w:sz="0" w:space="0" w:color="auto"/>
        <w:right w:val="none" w:sz="0" w:space="0" w:color="auto"/>
      </w:divBdr>
    </w:div>
    <w:div w:id="1228036256">
      <w:bodyDiv w:val="1"/>
      <w:marLeft w:val="0"/>
      <w:marRight w:val="0"/>
      <w:marTop w:val="0"/>
      <w:marBottom w:val="0"/>
      <w:divBdr>
        <w:top w:val="none" w:sz="0" w:space="0" w:color="auto"/>
        <w:left w:val="none" w:sz="0" w:space="0" w:color="auto"/>
        <w:bottom w:val="none" w:sz="0" w:space="0" w:color="auto"/>
        <w:right w:val="none" w:sz="0" w:space="0" w:color="auto"/>
      </w:divBdr>
    </w:div>
    <w:div w:id="1302466286">
      <w:bodyDiv w:val="1"/>
      <w:marLeft w:val="0"/>
      <w:marRight w:val="0"/>
      <w:marTop w:val="0"/>
      <w:marBottom w:val="0"/>
      <w:divBdr>
        <w:top w:val="none" w:sz="0" w:space="0" w:color="auto"/>
        <w:left w:val="none" w:sz="0" w:space="0" w:color="auto"/>
        <w:bottom w:val="none" w:sz="0" w:space="0" w:color="auto"/>
        <w:right w:val="none" w:sz="0" w:space="0" w:color="auto"/>
      </w:divBdr>
    </w:div>
    <w:div w:id="1311785272">
      <w:bodyDiv w:val="1"/>
      <w:marLeft w:val="0"/>
      <w:marRight w:val="0"/>
      <w:marTop w:val="0"/>
      <w:marBottom w:val="0"/>
      <w:divBdr>
        <w:top w:val="none" w:sz="0" w:space="0" w:color="auto"/>
        <w:left w:val="none" w:sz="0" w:space="0" w:color="auto"/>
        <w:bottom w:val="none" w:sz="0" w:space="0" w:color="auto"/>
        <w:right w:val="none" w:sz="0" w:space="0" w:color="auto"/>
      </w:divBdr>
    </w:div>
    <w:div w:id="1346978135">
      <w:bodyDiv w:val="1"/>
      <w:marLeft w:val="0"/>
      <w:marRight w:val="0"/>
      <w:marTop w:val="0"/>
      <w:marBottom w:val="0"/>
      <w:divBdr>
        <w:top w:val="none" w:sz="0" w:space="0" w:color="auto"/>
        <w:left w:val="none" w:sz="0" w:space="0" w:color="auto"/>
        <w:bottom w:val="none" w:sz="0" w:space="0" w:color="auto"/>
        <w:right w:val="none" w:sz="0" w:space="0" w:color="auto"/>
      </w:divBdr>
    </w:div>
    <w:div w:id="1348629863">
      <w:bodyDiv w:val="1"/>
      <w:marLeft w:val="0"/>
      <w:marRight w:val="0"/>
      <w:marTop w:val="0"/>
      <w:marBottom w:val="0"/>
      <w:divBdr>
        <w:top w:val="none" w:sz="0" w:space="0" w:color="auto"/>
        <w:left w:val="none" w:sz="0" w:space="0" w:color="auto"/>
        <w:bottom w:val="none" w:sz="0" w:space="0" w:color="auto"/>
        <w:right w:val="none" w:sz="0" w:space="0" w:color="auto"/>
      </w:divBdr>
    </w:div>
    <w:div w:id="1349212135">
      <w:bodyDiv w:val="1"/>
      <w:marLeft w:val="0"/>
      <w:marRight w:val="0"/>
      <w:marTop w:val="0"/>
      <w:marBottom w:val="0"/>
      <w:divBdr>
        <w:top w:val="none" w:sz="0" w:space="0" w:color="auto"/>
        <w:left w:val="none" w:sz="0" w:space="0" w:color="auto"/>
        <w:bottom w:val="none" w:sz="0" w:space="0" w:color="auto"/>
        <w:right w:val="none" w:sz="0" w:space="0" w:color="auto"/>
      </w:divBdr>
    </w:div>
    <w:div w:id="1371999832">
      <w:bodyDiv w:val="1"/>
      <w:marLeft w:val="0"/>
      <w:marRight w:val="0"/>
      <w:marTop w:val="0"/>
      <w:marBottom w:val="0"/>
      <w:divBdr>
        <w:top w:val="none" w:sz="0" w:space="0" w:color="auto"/>
        <w:left w:val="none" w:sz="0" w:space="0" w:color="auto"/>
        <w:bottom w:val="none" w:sz="0" w:space="0" w:color="auto"/>
        <w:right w:val="none" w:sz="0" w:space="0" w:color="auto"/>
      </w:divBdr>
    </w:div>
    <w:div w:id="1372875076">
      <w:bodyDiv w:val="1"/>
      <w:marLeft w:val="0"/>
      <w:marRight w:val="0"/>
      <w:marTop w:val="0"/>
      <w:marBottom w:val="0"/>
      <w:divBdr>
        <w:top w:val="none" w:sz="0" w:space="0" w:color="auto"/>
        <w:left w:val="none" w:sz="0" w:space="0" w:color="auto"/>
        <w:bottom w:val="none" w:sz="0" w:space="0" w:color="auto"/>
        <w:right w:val="none" w:sz="0" w:space="0" w:color="auto"/>
      </w:divBdr>
    </w:div>
    <w:div w:id="1394086657">
      <w:bodyDiv w:val="1"/>
      <w:marLeft w:val="0"/>
      <w:marRight w:val="0"/>
      <w:marTop w:val="0"/>
      <w:marBottom w:val="0"/>
      <w:divBdr>
        <w:top w:val="none" w:sz="0" w:space="0" w:color="auto"/>
        <w:left w:val="none" w:sz="0" w:space="0" w:color="auto"/>
        <w:bottom w:val="none" w:sz="0" w:space="0" w:color="auto"/>
        <w:right w:val="none" w:sz="0" w:space="0" w:color="auto"/>
      </w:divBdr>
      <w:divsChild>
        <w:div w:id="1067071144">
          <w:marLeft w:val="1397"/>
          <w:marRight w:val="0"/>
          <w:marTop w:val="96"/>
          <w:marBottom w:val="0"/>
          <w:divBdr>
            <w:top w:val="none" w:sz="0" w:space="0" w:color="auto"/>
            <w:left w:val="none" w:sz="0" w:space="0" w:color="auto"/>
            <w:bottom w:val="none" w:sz="0" w:space="0" w:color="auto"/>
            <w:right w:val="none" w:sz="0" w:space="0" w:color="auto"/>
          </w:divBdr>
        </w:div>
      </w:divsChild>
    </w:div>
    <w:div w:id="1416436965">
      <w:bodyDiv w:val="1"/>
      <w:marLeft w:val="0"/>
      <w:marRight w:val="0"/>
      <w:marTop w:val="0"/>
      <w:marBottom w:val="0"/>
      <w:divBdr>
        <w:top w:val="none" w:sz="0" w:space="0" w:color="auto"/>
        <w:left w:val="none" w:sz="0" w:space="0" w:color="auto"/>
        <w:bottom w:val="none" w:sz="0" w:space="0" w:color="auto"/>
        <w:right w:val="none" w:sz="0" w:space="0" w:color="auto"/>
      </w:divBdr>
    </w:div>
    <w:div w:id="1493256455">
      <w:bodyDiv w:val="1"/>
      <w:marLeft w:val="0"/>
      <w:marRight w:val="0"/>
      <w:marTop w:val="0"/>
      <w:marBottom w:val="0"/>
      <w:divBdr>
        <w:top w:val="none" w:sz="0" w:space="0" w:color="auto"/>
        <w:left w:val="none" w:sz="0" w:space="0" w:color="auto"/>
        <w:bottom w:val="none" w:sz="0" w:space="0" w:color="auto"/>
        <w:right w:val="none" w:sz="0" w:space="0" w:color="auto"/>
      </w:divBdr>
    </w:div>
    <w:div w:id="1536692638">
      <w:bodyDiv w:val="1"/>
      <w:marLeft w:val="0"/>
      <w:marRight w:val="0"/>
      <w:marTop w:val="0"/>
      <w:marBottom w:val="0"/>
      <w:divBdr>
        <w:top w:val="none" w:sz="0" w:space="0" w:color="auto"/>
        <w:left w:val="none" w:sz="0" w:space="0" w:color="auto"/>
        <w:bottom w:val="none" w:sz="0" w:space="0" w:color="auto"/>
        <w:right w:val="none" w:sz="0" w:space="0" w:color="auto"/>
      </w:divBdr>
      <w:divsChild>
        <w:div w:id="540635840">
          <w:marLeft w:val="0"/>
          <w:marRight w:val="0"/>
          <w:marTop w:val="0"/>
          <w:marBottom w:val="0"/>
          <w:divBdr>
            <w:top w:val="none" w:sz="0" w:space="0" w:color="auto"/>
            <w:left w:val="none" w:sz="0" w:space="0" w:color="auto"/>
            <w:bottom w:val="none" w:sz="0" w:space="0" w:color="auto"/>
            <w:right w:val="none" w:sz="0" w:space="0" w:color="auto"/>
          </w:divBdr>
          <w:divsChild>
            <w:div w:id="1015612727">
              <w:marLeft w:val="0"/>
              <w:marRight w:val="0"/>
              <w:marTop w:val="0"/>
              <w:marBottom w:val="0"/>
              <w:divBdr>
                <w:top w:val="none" w:sz="0" w:space="0" w:color="auto"/>
                <w:left w:val="none" w:sz="0" w:space="0" w:color="auto"/>
                <w:bottom w:val="none" w:sz="0" w:space="0" w:color="auto"/>
                <w:right w:val="none" w:sz="0" w:space="0" w:color="auto"/>
              </w:divBdr>
              <w:divsChild>
                <w:div w:id="951131863">
                  <w:marLeft w:val="0"/>
                  <w:marRight w:val="0"/>
                  <w:marTop w:val="0"/>
                  <w:marBottom w:val="0"/>
                  <w:divBdr>
                    <w:top w:val="none" w:sz="0" w:space="0" w:color="auto"/>
                    <w:left w:val="none" w:sz="0" w:space="0" w:color="auto"/>
                    <w:bottom w:val="none" w:sz="0" w:space="0" w:color="auto"/>
                    <w:right w:val="none" w:sz="0" w:space="0" w:color="auto"/>
                  </w:divBdr>
                  <w:divsChild>
                    <w:div w:id="52706370">
                      <w:marLeft w:val="0"/>
                      <w:marRight w:val="0"/>
                      <w:marTop w:val="0"/>
                      <w:marBottom w:val="0"/>
                      <w:divBdr>
                        <w:top w:val="none" w:sz="0" w:space="0" w:color="auto"/>
                        <w:left w:val="none" w:sz="0" w:space="0" w:color="auto"/>
                        <w:bottom w:val="none" w:sz="0" w:space="0" w:color="auto"/>
                        <w:right w:val="none" w:sz="0" w:space="0" w:color="auto"/>
                      </w:divBdr>
                      <w:divsChild>
                        <w:div w:id="11154863">
                          <w:marLeft w:val="0"/>
                          <w:marRight w:val="0"/>
                          <w:marTop w:val="0"/>
                          <w:marBottom w:val="0"/>
                          <w:divBdr>
                            <w:top w:val="none" w:sz="0" w:space="0" w:color="auto"/>
                            <w:left w:val="none" w:sz="0" w:space="0" w:color="auto"/>
                            <w:bottom w:val="none" w:sz="0" w:space="0" w:color="auto"/>
                            <w:right w:val="none" w:sz="0" w:space="0" w:color="auto"/>
                          </w:divBdr>
                          <w:divsChild>
                            <w:div w:id="1011297663">
                              <w:marLeft w:val="0"/>
                              <w:marRight w:val="0"/>
                              <w:marTop w:val="0"/>
                              <w:marBottom w:val="0"/>
                              <w:divBdr>
                                <w:top w:val="none" w:sz="0" w:space="0" w:color="auto"/>
                                <w:left w:val="none" w:sz="0" w:space="0" w:color="auto"/>
                                <w:bottom w:val="none" w:sz="0" w:space="0" w:color="auto"/>
                                <w:right w:val="none" w:sz="0" w:space="0" w:color="auto"/>
                              </w:divBdr>
                              <w:divsChild>
                                <w:div w:id="716468247">
                                  <w:marLeft w:val="0"/>
                                  <w:marRight w:val="0"/>
                                  <w:marTop w:val="0"/>
                                  <w:marBottom w:val="0"/>
                                  <w:divBdr>
                                    <w:top w:val="none" w:sz="0" w:space="0" w:color="auto"/>
                                    <w:left w:val="none" w:sz="0" w:space="0" w:color="auto"/>
                                    <w:bottom w:val="none" w:sz="0" w:space="0" w:color="auto"/>
                                    <w:right w:val="none" w:sz="0" w:space="0" w:color="auto"/>
                                  </w:divBdr>
                                  <w:divsChild>
                                    <w:div w:id="2000887504">
                                      <w:marLeft w:val="0"/>
                                      <w:marRight w:val="0"/>
                                      <w:marTop w:val="0"/>
                                      <w:marBottom w:val="0"/>
                                      <w:divBdr>
                                        <w:top w:val="none" w:sz="0" w:space="0" w:color="auto"/>
                                        <w:left w:val="none" w:sz="0" w:space="0" w:color="auto"/>
                                        <w:bottom w:val="none" w:sz="0" w:space="0" w:color="auto"/>
                                        <w:right w:val="none" w:sz="0" w:space="0" w:color="auto"/>
                                      </w:divBdr>
                                      <w:divsChild>
                                        <w:div w:id="1215699135">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782458700">
                                                  <w:marLeft w:val="0"/>
                                                  <w:marRight w:val="0"/>
                                                  <w:marTop w:val="0"/>
                                                  <w:marBottom w:val="0"/>
                                                  <w:divBdr>
                                                    <w:top w:val="none" w:sz="0" w:space="0" w:color="auto"/>
                                                    <w:left w:val="none" w:sz="0" w:space="0" w:color="auto"/>
                                                    <w:bottom w:val="none" w:sz="0" w:space="0" w:color="auto"/>
                                                    <w:right w:val="none" w:sz="0" w:space="0" w:color="auto"/>
                                                  </w:divBdr>
                                                  <w:divsChild>
                                                    <w:div w:id="647826295">
                                                      <w:marLeft w:val="0"/>
                                                      <w:marRight w:val="0"/>
                                                      <w:marTop w:val="0"/>
                                                      <w:marBottom w:val="0"/>
                                                      <w:divBdr>
                                                        <w:top w:val="none" w:sz="0" w:space="0" w:color="auto"/>
                                                        <w:left w:val="none" w:sz="0" w:space="0" w:color="auto"/>
                                                        <w:bottom w:val="none" w:sz="0" w:space="0" w:color="auto"/>
                                                        <w:right w:val="none" w:sz="0" w:space="0" w:color="auto"/>
                                                      </w:divBdr>
                                                      <w:divsChild>
                                                        <w:div w:id="131556423">
                                                          <w:marLeft w:val="0"/>
                                                          <w:marRight w:val="0"/>
                                                          <w:marTop w:val="0"/>
                                                          <w:marBottom w:val="0"/>
                                                          <w:divBdr>
                                                            <w:top w:val="none" w:sz="0" w:space="0" w:color="auto"/>
                                                            <w:left w:val="none" w:sz="0" w:space="0" w:color="auto"/>
                                                            <w:bottom w:val="none" w:sz="0" w:space="0" w:color="auto"/>
                                                            <w:right w:val="none" w:sz="0" w:space="0" w:color="auto"/>
                                                          </w:divBdr>
                                                          <w:divsChild>
                                                            <w:div w:id="769008723">
                                                              <w:marLeft w:val="0"/>
                                                              <w:marRight w:val="0"/>
                                                              <w:marTop w:val="0"/>
                                                              <w:marBottom w:val="0"/>
                                                              <w:divBdr>
                                                                <w:top w:val="none" w:sz="0" w:space="0" w:color="auto"/>
                                                                <w:left w:val="none" w:sz="0" w:space="0" w:color="auto"/>
                                                                <w:bottom w:val="none" w:sz="0" w:space="0" w:color="auto"/>
                                                                <w:right w:val="none" w:sz="0" w:space="0" w:color="auto"/>
                                                              </w:divBdr>
                                                              <w:divsChild>
                                                                <w:div w:id="1980187150">
                                                                  <w:marLeft w:val="0"/>
                                                                  <w:marRight w:val="0"/>
                                                                  <w:marTop w:val="0"/>
                                                                  <w:marBottom w:val="0"/>
                                                                  <w:divBdr>
                                                                    <w:top w:val="none" w:sz="0" w:space="0" w:color="auto"/>
                                                                    <w:left w:val="none" w:sz="0" w:space="0" w:color="auto"/>
                                                                    <w:bottom w:val="none" w:sz="0" w:space="0" w:color="auto"/>
                                                                    <w:right w:val="none" w:sz="0" w:space="0" w:color="auto"/>
                                                                  </w:divBdr>
                                                                  <w:divsChild>
                                                                    <w:div w:id="1785809164">
                                                                      <w:marLeft w:val="0"/>
                                                                      <w:marRight w:val="0"/>
                                                                      <w:marTop w:val="0"/>
                                                                      <w:marBottom w:val="0"/>
                                                                      <w:divBdr>
                                                                        <w:top w:val="none" w:sz="0" w:space="0" w:color="auto"/>
                                                                        <w:left w:val="none" w:sz="0" w:space="0" w:color="auto"/>
                                                                        <w:bottom w:val="none" w:sz="0" w:space="0" w:color="auto"/>
                                                                        <w:right w:val="none" w:sz="0" w:space="0" w:color="auto"/>
                                                                      </w:divBdr>
                                                                      <w:divsChild>
                                                                        <w:div w:id="1598636112">
                                                                          <w:marLeft w:val="0"/>
                                                                          <w:marRight w:val="0"/>
                                                                          <w:marTop w:val="0"/>
                                                                          <w:marBottom w:val="0"/>
                                                                          <w:divBdr>
                                                                            <w:top w:val="none" w:sz="0" w:space="0" w:color="auto"/>
                                                                            <w:left w:val="none" w:sz="0" w:space="0" w:color="auto"/>
                                                                            <w:bottom w:val="none" w:sz="0" w:space="0" w:color="auto"/>
                                                                            <w:right w:val="none" w:sz="0" w:space="0" w:color="auto"/>
                                                                          </w:divBdr>
                                                                          <w:divsChild>
                                                                            <w:div w:id="13506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333294">
      <w:bodyDiv w:val="1"/>
      <w:marLeft w:val="0"/>
      <w:marRight w:val="0"/>
      <w:marTop w:val="0"/>
      <w:marBottom w:val="0"/>
      <w:divBdr>
        <w:top w:val="none" w:sz="0" w:space="0" w:color="auto"/>
        <w:left w:val="none" w:sz="0" w:space="0" w:color="auto"/>
        <w:bottom w:val="none" w:sz="0" w:space="0" w:color="auto"/>
        <w:right w:val="none" w:sz="0" w:space="0" w:color="auto"/>
      </w:divBdr>
    </w:div>
    <w:div w:id="1635674893">
      <w:bodyDiv w:val="1"/>
      <w:marLeft w:val="0"/>
      <w:marRight w:val="0"/>
      <w:marTop w:val="0"/>
      <w:marBottom w:val="0"/>
      <w:divBdr>
        <w:top w:val="none" w:sz="0" w:space="0" w:color="auto"/>
        <w:left w:val="none" w:sz="0" w:space="0" w:color="auto"/>
        <w:bottom w:val="none" w:sz="0" w:space="0" w:color="auto"/>
        <w:right w:val="none" w:sz="0" w:space="0" w:color="auto"/>
      </w:divBdr>
    </w:div>
    <w:div w:id="1639844641">
      <w:bodyDiv w:val="1"/>
      <w:marLeft w:val="0"/>
      <w:marRight w:val="0"/>
      <w:marTop w:val="0"/>
      <w:marBottom w:val="0"/>
      <w:divBdr>
        <w:top w:val="none" w:sz="0" w:space="0" w:color="auto"/>
        <w:left w:val="none" w:sz="0" w:space="0" w:color="auto"/>
        <w:bottom w:val="none" w:sz="0" w:space="0" w:color="auto"/>
        <w:right w:val="none" w:sz="0" w:space="0" w:color="auto"/>
      </w:divBdr>
    </w:div>
    <w:div w:id="1671523826">
      <w:bodyDiv w:val="1"/>
      <w:marLeft w:val="0"/>
      <w:marRight w:val="0"/>
      <w:marTop w:val="0"/>
      <w:marBottom w:val="0"/>
      <w:divBdr>
        <w:top w:val="none" w:sz="0" w:space="0" w:color="auto"/>
        <w:left w:val="none" w:sz="0" w:space="0" w:color="auto"/>
        <w:bottom w:val="none" w:sz="0" w:space="0" w:color="auto"/>
        <w:right w:val="none" w:sz="0" w:space="0" w:color="auto"/>
      </w:divBdr>
      <w:divsChild>
        <w:div w:id="916018138">
          <w:marLeft w:val="0"/>
          <w:marRight w:val="0"/>
          <w:marTop w:val="0"/>
          <w:marBottom w:val="0"/>
          <w:divBdr>
            <w:top w:val="none" w:sz="0" w:space="0" w:color="auto"/>
            <w:left w:val="none" w:sz="0" w:space="0" w:color="auto"/>
            <w:bottom w:val="none" w:sz="0" w:space="0" w:color="auto"/>
            <w:right w:val="none" w:sz="0" w:space="0" w:color="auto"/>
          </w:divBdr>
          <w:divsChild>
            <w:div w:id="173811793">
              <w:marLeft w:val="0"/>
              <w:marRight w:val="0"/>
              <w:marTop w:val="0"/>
              <w:marBottom w:val="0"/>
              <w:divBdr>
                <w:top w:val="none" w:sz="0" w:space="0" w:color="auto"/>
                <w:left w:val="none" w:sz="0" w:space="0" w:color="auto"/>
                <w:bottom w:val="none" w:sz="0" w:space="0" w:color="auto"/>
                <w:right w:val="none" w:sz="0" w:space="0" w:color="auto"/>
              </w:divBdr>
              <w:divsChild>
                <w:div w:id="435641858">
                  <w:marLeft w:val="0"/>
                  <w:marRight w:val="0"/>
                  <w:marTop w:val="0"/>
                  <w:marBottom w:val="0"/>
                  <w:divBdr>
                    <w:top w:val="none" w:sz="0" w:space="0" w:color="auto"/>
                    <w:left w:val="none" w:sz="0" w:space="0" w:color="auto"/>
                    <w:bottom w:val="none" w:sz="0" w:space="0" w:color="auto"/>
                    <w:right w:val="none" w:sz="0" w:space="0" w:color="auto"/>
                  </w:divBdr>
                  <w:divsChild>
                    <w:div w:id="393938121">
                      <w:marLeft w:val="0"/>
                      <w:marRight w:val="0"/>
                      <w:marTop w:val="0"/>
                      <w:marBottom w:val="0"/>
                      <w:divBdr>
                        <w:top w:val="none" w:sz="0" w:space="0" w:color="auto"/>
                        <w:left w:val="none" w:sz="0" w:space="0" w:color="auto"/>
                        <w:bottom w:val="none" w:sz="0" w:space="0" w:color="auto"/>
                        <w:right w:val="none" w:sz="0" w:space="0" w:color="auto"/>
                      </w:divBdr>
                      <w:divsChild>
                        <w:div w:id="977492098">
                          <w:marLeft w:val="0"/>
                          <w:marRight w:val="0"/>
                          <w:marTop w:val="0"/>
                          <w:marBottom w:val="0"/>
                          <w:divBdr>
                            <w:top w:val="none" w:sz="0" w:space="0" w:color="auto"/>
                            <w:left w:val="none" w:sz="0" w:space="0" w:color="auto"/>
                            <w:bottom w:val="none" w:sz="0" w:space="0" w:color="auto"/>
                            <w:right w:val="none" w:sz="0" w:space="0" w:color="auto"/>
                          </w:divBdr>
                          <w:divsChild>
                            <w:div w:id="806169454">
                              <w:marLeft w:val="0"/>
                              <w:marRight w:val="0"/>
                              <w:marTop w:val="0"/>
                              <w:marBottom w:val="0"/>
                              <w:divBdr>
                                <w:top w:val="none" w:sz="0" w:space="0" w:color="auto"/>
                                <w:left w:val="none" w:sz="0" w:space="0" w:color="auto"/>
                                <w:bottom w:val="none" w:sz="0" w:space="0" w:color="auto"/>
                                <w:right w:val="none" w:sz="0" w:space="0" w:color="auto"/>
                              </w:divBdr>
                              <w:divsChild>
                                <w:div w:id="433600687">
                                  <w:marLeft w:val="0"/>
                                  <w:marRight w:val="0"/>
                                  <w:marTop w:val="0"/>
                                  <w:marBottom w:val="0"/>
                                  <w:divBdr>
                                    <w:top w:val="none" w:sz="0" w:space="0" w:color="auto"/>
                                    <w:left w:val="none" w:sz="0" w:space="0" w:color="auto"/>
                                    <w:bottom w:val="none" w:sz="0" w:space="0" w:color="auto"/>
                                    <w:right w:val="none" w:sz="0" w:space="0" w:color="auto"/>
                                  </w:divBdr>
                                  <w:divsChild>
                                    <w:div w:id="397284347">
                                      <w:marLeft w:val="0"/>
                                      <w:marRight w:val="0"/>
                                      <w:marTop w:val="0"/>
                                      <w:marBottom w:val="0"/>
                                      <w:divBdr>
                                        <w:top w:val="none" w:sz="0" w:space="0" w:color="auto"/>
                                        <w:left w:val="none" w:sz="0" w:space="0" w:color="auto"/>
                                        <w:bottom w:val="none" w:sz="0" w:space="0" w:color="auto"/>
                                        <w:right w:val="none" w:sz="0" w:space="0" w:color="auto"/>
                                      </w:divBdr>
                                      <w:divsChild>
                                        <w:div w:id="107090272">
                                          <w:marLeft w:val="0"/>
                                          <w:marRight w:val="0"/>
                                          <w:marTop w:val="0"/>
                                          <w:marBottom w:val="0"/>
                                          <w:divBdr>
                                            <w:top w:val="none" w:sz="0" w:space="0" w:color="auto"/>
                                            <w:left w:val="none" w:sz="0" w:space="0" w:color="auto"/>
                                            <w:bottom w:val="none" w:sz="0" w:space="0" w:color="auto"/>
                                            <w:right w:val="none" w:sz="0" w:space="0" w:color="auto"/>
                                          </w:divBdr>
                                          <w:divsChild>
                                            <w:div w:id="1504860436">
                                              <w:marLeft w:val="0"/>
                                              <w:marRight w:val="0"/>
                                              <w:marTop w:val="0"/>
                                              <w:marBottom w:val="0"/>
                                              <w:divBdr>
                                                <w:top w:val="none" w:sz="0" w:space="0" w:color="auto"/>
                                                <w:left w:val="none" w:sz="0" w:space="0" w:color="auto"/>
                                                <w:bottom w:val="none" w:sz="0" w:space="0" w:color="auto"/>
                                                <w:right w:val="none" w:sz="0" w:space="0" w:color="auto"/>
                                              </w:divBdr>
                                              <w:divsChild>
                                                <w:div w:id="59909088">
                                                  <w:marLeft w:val="0"/>
                                                  <w:marRight w:val="0"/>
                                                  <w:marTop w:val="0"/>
                                                  <w:marBottom w:val="0"/>
                                                  <w:divBdr>
                                                    <w:top w:val="none" w:sz="0" w:space="0" w:color="auto"/>
                                                    <w:left w:val="none" w:sz="0" w:space="0" w:color="auto"/>
                                                    <w:bottom w:val="none" w:sz="0" w:space="0" w:color="auto"/>
                                                    <w:right w:val="none" w:sz="0" w:space="0" w:color="auto"/>
                                                  </w:divBdr>
                                                  <w:divsChild>
                                                    <w:div w:id="505823707">
                                                      <w:marLeft w:val="0"/>
                                                      <w:marRight w:val="0"/>
                                                      <w:marTop w:val="0"/>
                                                      <w:marBottom w:val="0"/>
                                                      <w:divBdr>
                                                        <w:top w:val="none" w:sz="0" w:space="0" w:color="auto"/>
                                                        <w:left w:val="none" w:sz="0" w:space="0" w:color="auto"/>
                                                        <w:bottom w:val="none" w:sz="0" w:space="0" w:color="auto"/>
                                                        <w:right w:val="none" w:sz="0" w:space="0" w:color="auto"/>
                                                      </w:divBdr>
                                                      <w:divsChild>
                                                        <w:div w:id="437913421">
                                                          <w:marLeft w:val="0"/>
                                                          <w:marRight w:val="0"/>
                                                          <w:marTop w:val="0"/>
                                                          <w:marBottom w:val="0"/>
                                                          <w:divBdr>
                                                            <w:top w:val="none" w:sz="0" w:space="0" w:color="auto"/>
                                                            <w:left w:val="none" w:sz="0" w:space="0" w:color="auto"/>
                                                            <w:bottom w:val="none" w:sz="0" w:space="0" w:color="auto"/>
                                                            <w:right w:val="none" w:sz="0" w:space="0" w:color="auto"/>
                                                          </w:divBdr>
                                                          <w:divsChild>
                                                            <w:div w:id="721098344">
                                                              <w:marLeft w:val="0"/>
                                                              <w:marRight w:val="0"/>
                                                              <w:marTop w:val="0"/>
                                                              <w:marBottom w:val="0"/>
                                                              <w:divBdr>
                                                                <w:top w:val="none" w:sz="0" w:space="0" w:color="auto"/>
                                                                <w:left w:val="none" w:sz="0" w:space="0" w:color="auto"/>
                                                                <w:bottom w:val="none" w:sz="0" w:space="0" w:color="auto"/>
                                                                <w:right w:val="none" w:sz="0" w:space="0" w:color="auto"/>
                                                              </w:divBdr>
                                                              <w:divsChild>
                                                                <w:div w:id="1379669141">
                                                                  <w:marLeft w:val="0"/>
                                                                  <w:marRight w:val="0"/>
                                                                  <w:marTop w:val="0"/>
                                                                  <w:marBottom w:val="0"/>
                                                                  <w:divBdr>
                                                                    <w:top w:val="none" w:sz="0" w:space="0" w:color="auto"/>
                                                                    <w:left w:val="none" w:sz="0" w:space="0" w:color="auto"/>
                                                                    <w:bottom w:val="none" w:sz="0" w:space="0" w:color="auto"/>
                                                                    <w:right w:val="none" w:sz="0" w:space="0" w:color="auto"/>
                                                                  </w:divBdr>
                                                                  <w:divsChild>
                                                                    <w:div w:id="289358481">
                                                                      <w:marLeft w:val="0"/>
                                                                      <w:marRight w:val="0"/>
                                                                      <w:marTop w:val="0"/>
                                                                      <w:marBottom w:val="0"/>
                                                                      <w:divBdr>
                                                                        <w:top w:val="none" w:sz="0" w:space="0" w:color="auto"/>
                                                                        <w:left w:val="none" w:sz="0" w:space="0" w:color="auto"/>
                                                                        <w:bottom w:val="none" w:sz="0" w:space="0" w:color="auto"/>
                                                                        <w:right w:val="none" w:sz="0" w:space="0" w:color="auto"/>
                                                                      </w:divBdr>
                                                                      <w:divsChild>
                                                                        <w:div w:id="929697536">
                                                                          <w:marLeft w:val="0"/>
                                                                          <w:marRight w:val="0"/>
                                                                          <w:marTop w:val="0"/>
                                                                          <w:marBottom w:val="0"/>
                                                                          <w:divBdr>
                                                                            <w:top w:val="none" w:sz="0" w:space="0" w:color="auto"/>
                                                                            <w:left w:val="none" w:sz="0" w:space="0" w:color="auto"/>
                                                                            <w:bottom w:val="none" w:sz="0" w:space="0" w:color="auto"/>
                                                                            <w:right w:val="none" w:sz="0" w:space="0" w:color="auto"/>
                                                                          </w:divBdr>
                                                                          <w:divsChild>
                                                                            <w:div w:id="20625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166283">
      <w:bodyDiv w:val="1"/>
      <w:marLeft w:val="0"/>
      <w:marRight w:val="0"/>
      <w:marTop w:val="0"/>
      <w:marBottom w:val="0"/>
      <w:divBdr>
        <w:top w:val="none" w:sz="0" w:space="0" w:color="auto"/>
        <w:left w:val="none" w:sz="0" w:space="0" w:color="auto"/>
        <w:bottom w:val="none" w:sz="0" w:space="0" w:color="auto"/>
        <w:right w:val="none" w:sz="0" w:space="0" w:color="auto"/>
      </w:divBdr>
    </w:div>
    <w:div w:id="19706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p.org.au/wp-content/uploads/2018/06/FINAL-180606-Housing-First-2018-6-June.pdf" TargetMode="External"/><Relationship Id="rId18" Type="http://schemas.openxmlformats.org/officeDocument/2006/relationships/hyperlink" Target="https://www.cohealth.org.au/health-services/homelessness-support/homeless-support-services/" TargetMode="External"/><Relationship Id="rId26" Type="http://schemas.openxmlformats.org/officeDocument/2006/relationships/hyperlink" Target="https://petsofthehomeless.org.au/" TargetMode="External"/><Relationship Id="rId39" Type="http://schemas.openxmlformats.org/officeDocument/2006/relationships/hyperlink" Target="https://melbourneinstitute.unimelb.edu.au/__data/assets/pdf_file/0008/2202857/Scutella_et_al_Journeys_Home_Research_Report_W4.pdf" TargetMode="External"/><Relationship Id="rId21" Type="http://schemas.openxmlformats.org/officeDocument/2006/relationships/hyperlink" Target="https://imcl.org.au/our-services/community-legal-education/youth-advocates-against-family-violence-program" TargetMode="External"/><Relationship Id="rId34" Type="http://schemas.openxmlformats.org/officeDocument/2006/relationships/hyperlink" Target="https://www.dhhs.vic.gov.au/publications/situation-appraisal-rough-sleeping-strategy" TargetMode="External"/><Relationship Id="rId42" Type="http://schemas.openxmlformats.org/officeDocument/2006/relationships/hyperlink" Target="https://www.dhhs.vic.gov.au/sites/default/files/documents/201802/Rough%20Sleeping%20Action%20Plan_20180207.pdf" TargetMode="External"/><Relationship Id="rId47" Type="http://schemas.openxmlformats.org/officeDocument/2006/relationships/theme" Target="theme/theme1.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ohealth.org.au/locations/central-city-2/" TargetMode="External"/><Relationship Id="rId29" Type="http://schemas.openxmlformats.org/officeDocument/2006/relationships/hyperlink" Target="https://www.mentalhealthcommission.gov.au/getmedia/e1395547-292e-4236-be86-eaff9a4f1e92/Housing-homelessness-and-mental-health-towards-systems-change" TargetMode="External"/><Relationship Id="rId11" Type="http://schemas.openxmlformats.org/officeDocument/2006/relationships/hyperlink" Target="https://www.ahuri.edu.au/policy/ahuri-briefs/what-is-the-housing-first-model" TargetMode="External"/><Relationship Id="rId24" Type="http://schemas.openxmlformats.org/officeDocument/2006/relationships/hyperlink" Target="https://manyrooms.org.au/room/kitchen-meals-services/" TargetMode="External"/><Relationship Id="rId32" Type="http://schemas.openxmlformats.org/officeDocument/2006/relationships/hyperlink" Target="http://www.nwhn.net.au/admin/file/content2/c7/The%20Road%20Home.pdf" TargetMode="External"/><Relationship Id="rId37" Type="http://schemas.openxmlformats.org/officeDocument/2006/relationships/hyperlink" Target="https://justiceconnect.org.au/wp-content/uploads/2018/08/Keeping-Women-and-Children-Housed-web.pdf" TargetMode="External"/><Relationship Id="rId40" Type="http://schemas.openxmlformats.org/officeDocument/2006/relationships/hyperlink" Target="https://www.openminds.org.au/news/connection-between-homelessness-and-mental-health"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elbourne.vic.gov.au/community/health-support-services/social-support/pages/connect-respect.aspx" TargetMode="External"/><Relationship Id="rId23" Type="http://schemas.openxmlformats.org/officeDocument/2006/relationships/hyperlink" Target="https://www.homegroundrealestate.com.au/" TargetMode="External"/><Relationship Id="rId28" Type="http://schemas.openxmlformats.org/officeDocument/2006/relationships/hyperlink" Target="https://www.pc.gov.au/research/ongoing/report-on-government-services/2019/housing-and-homelessness" TargetMode="External"/><Relationship Id="rId36" Type="http://schemas.openxmlformats.org/officeDocument/2006/relationships/hyperlink" Target="https://www.homelessnessaustralia.org.au/sites/homelessnessaus/files/2017-07/Homelessness_and_Povertyv2.pdf" TargetMode="External"/><Relationship Id="rId49"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s://www.cohealth.org.au/news/cohealth-receives-pathways-innovation-fund-for-homelessness-projects/" TargetMode="External"/><Relationship Id="rId31" Type="http://schemas.openxmlformats.org/officeDocument/2006/relationships/hyperlink" Target="https://www.melbourne.vic.gov.au/SiteCollectionDocuments/submission-committee-planning-affordable-housing.pdf" TargetMode="External"/><Relationship Id="rId44" Type="http://schemas.openxmlformats.org/officeDocument/2006/relationships/header" Target="header1.xm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omegroundrealestate.com.au/" TargetMode="External"/><Relationship Id="rId22" Type="http://schemas.openxmlformats.org/officeDocument/2006/relationships/hyperlink" Target="https://justiceconnect.org.au/how-we-help/homeless-law/womens-homelessness-prevention-project/" TargetMode="External"/><Relationship Id="rId27" Type="http://schemas.openxmlformats.org/officeDocument/2006/relationships/hyperlink" Target="https://www.wire.org.au/amica-lunch-and-activities-program-2/" TargetMode="External"/><Relationship Id="rId30" Type="http://schemas.openxmlformats.org/officeDocument/2006/relationships/hyperlink" Target="https://www.aihw.gov.au/reports-data/health-welfare-services/homelessness-services/reports" TargetMode="External"/><Relationship Id="rId35" Type="http://schemas.openxmlformats.org/officeDocument/2006/relationships/hyperlink" Target="https://www.feantsa.org/download/feantsa_traumaandhomelessness03073471219052946810738.pdf" TargetMode="External"/><Relationship Id="rId43" Type="http://schemas.openxmlformats.org/officeDocument/2006/relationships/hyperlink" Target="http://www.nwhn.net.au/admin/file/content2/c7/A%20crisis%20in%20crisis%20doc%20final%20040219_1550142202053.pdf" TargetMode="External"/><Relationship Id="rId48" Type="http://schemas.microsoft.com/office/2016/09/relationships/commentsIds" Target="commentsIds.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launchhousing.org.au/service/elizabeth-street-common-ground/" TargetMode="External"/><Relationship Id="rId17" Type="http://schemas.openxmlformats.org/officeDocument/2006/relationships/hyperlink" Target="https://www.cohealth.org.au/health-services/homelessness-support/homeless-allied-health/" TargetMode="External"/><Relationship Id="rId25" Type="http://schemas.openxmlformats.org/officeDocument/2006/relationships/hyperlink" Target="https://manyrooms.org.au/room/saturday-kitchen/" TargetMode="External"/><Relationship Id="rId33" Type="http://schemas.openxmlformats.org/officeDocument/2006/relationships/hyperlink" Target="http://chp.org.au/wp-content/uploads/2018/06/FINAL-180606-Housing-First-2018-6-June.pdf" TargetMode="External"/><Relationship Id="rId38" Type="http://schemas.openxmlformats.org/officeDocument/2006/relationships/hyperlink" Target="https://www.feantsaresearch.org/public/user/Observatory/2019/EJH/EJH_13_1/13-1_B3_Mackie_v02.pdf" TargetMode="External"/><Relationship Id="rId46" Type="http://schemas.openxmlformats.org/officeDocument/2006/relationships/fontTable" Target="fontTable.xml"/><Relationship Id="rId20" Type="http://schemas.openxmlformats.org/officeDocument/2006/relationships/hyperlink" Target="https://imcl.org.au/our-services/community-partnerships/ozanam-community-centre-north-melbourne-community-partnership" TargetMode="External"/><Relationship Id="rId41" Type="http://schemas.openxmlformats.org/officeDocument/2006/relationships/hyperlink" Target="https://www.vic.gov.au/about-homes-victorians-polic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03B6E9-E448-4FF7-85B4-7A8E45FBD3CF}">
  <ds:schemaRefs>
    <ds:schemaRef ds:uri="http://schemas.openxmlformats.org/officeDocument/2006/bibliography"/>
  </ds:schemaRefs>
</ds:datastoreItem>
</file>

<file path=customXml/itemProps2.xml><?xml version="1.0" encoding="utf-8"?>
<ds:datastoreItem xmlns:ds="http://schemas.openxmlformats.org/officeDocument/2006/customXml" ds:itemID="{C4549F99-B324-41E1-9CCF-C97281BDF5A5}"/>
</file>

<file path=customXml/itemProps3.xml><?xml version="1.0" encoding="utf-8"?>
<ds:datastoreItem xmlns:ds="http://schemas.openxmlformats.org/officeDocument/2006/customXml" ds:itemID="{71C651E2-4F08-4662-A3B6-62B0FA170753}"/>
</file>

<file path=customXml/itemProps4.xml><?xml version="1.0" encoding="utf-8"?>
<ds:datastoreItem xmlns:ds="http://schemas.openxmlformats.org/officeDocument/2006/customXml" ds:itemID="{981DB781-A2F8-4400-8458-855B5EDA1CB3}"/>
</file>

<file path=docProps/app.xml><?xml version="1.0" encoding="utf-8"?>
<Properties xmlns="http://schemas.openxmlformats.org/officeDocument/2006/extended-properties" xmlns:vt="http://schemas.openxmlformats.org/officeDocument/2006/docPropsVTypes">
  <Template>Normal.dotm</Template>
  <TotalTime>1</TotalTime>
  <Pages>14</Pages>
  <Words>6375</Words>
  <Characters>36341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Barnett</dc:creator>
  <cp:lastModifiedBy>Julie Morrison</cp:lastModifiedBy>
  <cp:revision>2</cp:revision>
  <cp:lastPrinted>2020-02-20T02:55:00Z</cp:lastPrinted>
  <dcterms:created xsi:type="dcterms:W3CDTF">2020-04-21T06:07:00Z</dcterms:created>
  <dcterms:modified xsi:type="dcterms:W3CDTF">2020-04-21T06:07:00Z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