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1F" w:rsidRDefault="0091365A" w:rsidP="00E34C1F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03992342"/>
      <w:bookmarkStart w:id="1" w:name="_Toc403992578"/>
      <w:bookmarkStart w:id="2" w:name="_Toc403992662"/>
    </w:p>
    <w:bookmarkEnd w:id="0"/>
    <w:bookmarkEnd w:id="1"/>
    <w:bookmarkEnd w:id="2"/>
    <w:p w:rsidR="00E5089C" w:rsidRPr="001B51BF" w:rsidRDefault="00E34C1F" w:rsidP="00E34C1F">
      <w:pPr>
        <w:pStyle w:val="Heading1"/>
      </w:pPr>
      <w:r>
        <w:t>Kerbside protected bike lanes on Grattan Street, Carlton</w:t>
      </w:r>
    </w:p>
    <w:p w:rsidR="000F3535" w:rsidRDefault="00E34C1F" w:rsidP="00E34C1F">
      <w:pPr>
        <w:pStyle w:val="Heading2"/>
      </w:pPr>
      <w:r>
        <w:t>Works notice, December 2023</w:t>
      </w:r>
    </w:p>
    <w:p w:rsidR="00E34C1F" w:rsidRDefault="00E34C1F" w:rsidP="00E34C1F">
      <w:bookmarkStart w:id="3" w:name="_Toc403992345"/>
      <w:bookmarkStart w:id="4" w:name="_Toc403992580"/>
      <w:r>
        <w:t>The City of Melbourne is installing kerbside protected bike lanes on Grattan Street – delivering a safer, better</w:t>
      </w:r>
      <w:r>
        <w:t xml:space="preserve"> </w:t>
      </w:r>
      <w:r>
        <w:t>connected cycling network in the heart of Carlton.</w:t>
      </w:r>
    </w:p>
    <w:p w:rsidR="00E34C1F" w:rsidRDefault="00E34C1F" w:rsidP="00E34C1F">
      <w:r>
        <w:t>The bike lanes will run in both directions from Rathdowne Street to Bouverie Street, and con</w:t>
      </w:r>
      <w:r>
        <w:t xml:space="preserve">nect to new </w:t>
      </w:r>
      <w:r>
        <w:t>bike lanes being delivered between Bouverie Street and Royal Parade as pa</w:t>
      </w:r>
      <w:r>
        <w:t xml:space="preserve">rt of the Metro Tunnel Project. </w:t>
      </w:r>
      <w:r>
        <w:t>They will also link to our existing cycling network along Rathdowne Street and Swanston Street.</w:t>
      </w:r>
    </w:p>
    <w:p w:rsidR="00E34C1F" w:rsidRDefault="00E34C1F" w:rsidP="00E34C1F">
      <w:r>
        <w:t xml:space="preserve">To support road users travelling along Grattan Street, some traffic </w:t>
      </w:r>
      <w:r>
        <w:t xml:space="preserve">management changes will also be </w:t>
      </w:r>
      <w:r>
        <w:t>introduced to keep people moving - no matter their mode of transport.</w:t>
      </w:r>
    </w:p>
    <w:p w:rsidR="00E34C1F" w:rsidRDefault="00E34C1F" w:rsidP="00E34C1F">
      <w:r>
        <w:t>The City of Melbourne engaged with the community about the Grattan Str</w:t>
      </w:r>
      <w:r>
        <w:t xml:space="preserve">eet bike lane in 2021 and 2022, </w:t>
      </w:r>
      <w:r>
        <w:t>and has received approval from the Department of Transport and Planning to deliver this project.</w:t>
      </w:r>
    </w:p>
    <w:bookmarkEnd w:id="3"/>
    <w:bookmarkEnd w:id="4"/>
    <w:p w:rsidR="004A26E3" w:rsidRDefault="00E34C1F" w:rsidP="00E34C1F">
      <w:pPr>
        <w:pStyle w:val="Heading3"/>
      </w:pPr>
      <w:r>
        <w:t>What’s happening?</w:t>
      </w:r>
    </w:p>
    <w:p w:rsidR="00E34C1F" w:rsidRDefault="00E34C1F" w:rsidP="00E34C1F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The new bike lanes will be located next to the</w:t>
      </w:r>
      <w:r>
        <w:rPr>
          <w:lang w:eastAsia="en-AU"/>
        </w:rPr>
        <w:t xml:space="preserve"> </w:t>
      </w:r>
      <w:r>
        <w:rPr>
          <w:lang w:eastAsia="en-AU"/>
        </w:rPr>
        <w:t>footpath, protected from traffic by kerbs and</w:t>
      </w:r>
      <w:r>
        <w:rPr>
          <w:lang w:eastAsia="en-AU"/>
        </w:rPr>
        <w:t xml:space="preserve"> </w:t>
      </w:r>
      <w:r>
        <w:rPr>
          <w:lang w:eastAsia="en-AU"/>
        </w:rPr>
        <w:t>parking bays.</w:t>
      </w:r>
    </w:p>
    <w:p w:rsidR="00E34C1F" w:rsidRDefault="00E34C1F" w:rsidP="00E34C1F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Adjustments will be made to parking along</w:t>
      </w:r>
      <w:r>
        <w:rPr>
          <w:lang w:eastAsia="en-AU"/>
        </w:rPr>
        <w:t xml:space="preserve"> </w:t>
      </w:r>
      <w:r>
        <w:rPr>
          <w:lang w:eastAsia="en-AU"/>
        </w:rPr>
        <w:t>Grattan Street to create space for the project.</w:t>
      </w:r>
    </w:p>
    <w:p w:rsidR="00E34C1F" w:rsidRDefault="00E34C1F" w:rsidP="00E34C1F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Hook turn movements will be introduced at</w:t>
      </w:r>
      <w:r>
        <w:rPr>
          <w:lang w:eastAsia="en-AU"/>
        </w:rPr>
        <w:t xml:space="preserve"> </w:t>
      </w:r>
      <w:r>
        <w:rPr>
          <w:lang w:eastAsia="en-AU"/>
        </w:rPr>
        <w:t>Cardigan, Lygon and Drummond streets.</w:t>
      </w:r>
    </w:p>
    <w:p w:rsidR="00E34C1F" w:rsidRDefault="00E34C1F" w:rsidP="00E34C1F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A new bus stop will be added between</w:t>
      </w:r>
      <w:r>
        <w:rPr>
          <w:lang w:eastAsia="en-AU"/>
        </w:rPr>
        <w:t xml:space="preserve"> </w:t>
      </w:r>
      <w:r>
        <w:rPr>
          <w:lang w:eastAsia="en-AU"/>
        </w:rPr>
        <w:t>Bouverie and Swanston streets.</w:t>
      </w:r>
    </w:p>
    <w:p w:rsidR="00E34C1F" w:rsidRDefault="00E34C1F" w:rsidP="00E34C1F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Road resurfacing between Cardigan and</w:t>
      </w:r>
      <w:r>
        <w:rPr>
          <w:lang w:eastAsia="en-AU"/>
        </w:rPr>
        <w:t xml:space="preserve"> </w:t>
      </w:r>
      <w:r>
        <w:rPr>
          <w:lang w:eastAsia="en-AU"/>
        </w:rPr>
        <w:t>Rathdowne streets.</w:t>
      </w:r>
    </w:p>
    <w:p w:rsidR="00E34C1F" w:rsidRDefault="00E34C1F" w:rsidP="00E34C1F">
      <w:pPr>
        <w:pStyle w:val="Heading3"/>
        <w:rPr>
          <w:lang w:eastAsia="en-AU"/>
        </w:rPr>
      </w:pPr>
      <w:r>
        <w:rPr>
          <w:lang w:eastAsia="en-AU"/>
        </w:rPr>
        <w:t>What you can expect:</w:t>
      </w:r>
    </w:p>
    <w:p w:rsidR="00E34C1F" w:rsidRDefault="00E34C1F" w:rsidP="00E34C1F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Works are ant</w:t>
      </w:r>
      <w:r>
        <w:rPr>
          <w:lang w:eastAsia="en-AU"/>
        </w:rPr>
        <w:t xml:space="preserve">icipated to start in early 2024 </w:t>
      </w:r>
      <w:r>
        <w:rPr>
          <w:lang w:eastAsia="en-AU"/>
        </w:rPr>
        <w:t>and will tak</w:t>
      </w:r>
      <w:r>
        <w:rPr>
          <w:lang w:eastAsia="en-AU"/>
        </w:rPr>
        <w:t>e approximately three months to complete.</w:t>
      </w:r>
    </w:p>
    <w:p w:rsidR="00E34C1F" w:rsidRDefault="00E34C1F" w:rsidP="00E34C1F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Pedestrian,</w:t>
      </w:r>
      <w:r>
        <w:rPr>
          <w:lang w:eastAsia="en-AU"/>
        </w:rPr>
        <w:t xml:space="preserve"> car and bike access on Grattan </w:t>
      </w:r>
      <w:r>
        <w:rPr>
          <w:lang w:eastAsia="en-AU"/>
        </w:rPr>
        <w:t>Street will b</w:t>
      </w:r>
      <w:r>
        <w:rPr>
          <w:lang w:eastAsia="en-AU"/>
        </w:rPr>
        <w:t>e maintained at all times while works are underway.</w:t>
      </w:r>
    </w:p>
    <w:p w:rsidR="00E34C1F" w:rsidRDefault="00E34C1F" w:rsidP="00E34C1F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Work </w:t>
      </w:r>
      <w:r>
        <w:rPr>
          <w:lang w:eastAsia="en-AU"/>
        </w:rPr>
        <w:t xml:space="preserve">hours will be 7am to 5pm Monday </w:t>
      </w:r>
      <w:r>
        <w:rPr>
          <w:lang w:eastAsia="en-AU"/>
        </w:rPr>
        <w:t>to Frida</w:t>
      </w:r>
      <w:r>
        <w:rPr>
          <w:lang w:eastAsia="en-AU"/>
        </w:rPr>
        <w:t>y, with occasional weekend work required.</w:t>
      </w:r>
      <w:bookmarkStart w:id="5" w:name="_GoBack"/>
      <w:bookmarkEnd w:id="5"/>
    </w:p>
    <w:p w:rsidR="00E34C1F" w:rsidRDefault="00E34C1F" w:rsidP="00E34C1F">
      <w:pPr>
        <w:pStyle w:val="ListParagraph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Nearby prope</w:t>
      </w:r>
      <w:r>
        <w:rPr>
          <w:lang w:eastAsia="en-AU"/>
        </w:rPr>
        <w:t xml:space="preserve">rties will be notified ahead of </w:t>
      </w:r>
      <w:r>
        <w:rPr>
          <w:lang w:eastAsia="en-AU"/>
        </w:rPr>
        <w:t>works commencing.</w:t>
      </w:r>
    </w:p>
    <w:p w:rsidR="00E34C1F" w:rsidRDefault="00E34C1F" w:rsidP="00E34C1F">
      <w:r>
        <w:t>To find out more, please call 9658 9658 or visit melbourne.vic.gov.au/cityprojects</w:t>
      </w:r>
    </w:p>
    <w:p w:rsidR="00E34C1F" w:rsidRPr="00E34C1F" w:rsidRDefault="00E34C1F" w:rsidP="00E34C1F">
      <w:pPr>
        <w:rPr>
          <w:lang w:val="en-US" w:eastAsia="en-AU"/>
        </w:rPr>
      </w:pPr>
    </w:p>
    <w:sectPr w:rsidR="00E34C1F" w:rsidRPr="00E34C1F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1F" w:rsidRDefault="00E34C1F" w:rsidP="00BC719D">
      <w:pPr>
        <w:spacing w:after="0"/>
      </w:pPr>
      <w:r>
        <w:separator/>
      </w:r>
    </w:p>
  </w:endnote>
  <w:endnote w:type="continuationSeparator" w:id="0">
    <w:p w:rsidR="00E34C1F" w:rsidRDefault="00E34C1F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A" w:rsidRDefault="00A1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A" w:rsidRDefault="00A1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A" w:rsidRDefault="00A1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1F" w:rsidRDefault="00E34C1F" w:rsidP="00577A39">
      <w:pPr>
        <w:spacing w:after="40" w:line="240" w:lineRule="auto"/>
      </w:pPr>
      <w:r>
        <w:separator/>
      </w:r>
    </w:p>
  </w:footnote>
  <w:footnote w:type="continuationSeparator" w:id="0">
    <w:p w:rsidR="00E34C1F" w:rsidRDefault="00E34C1F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A" w:rsidRDefault="00A1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A" w:rsidRDefault="00A12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9A" w:rsidRDefault="00A12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96D72"/>
    <w:multiLevelType w:val="hybridMultilevel"/>
    <w:tmpl w:val="17A44A30"/>
    <w:lvl w:ilvl="0" w:tplc="D218682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96119ED"/>
    <w:multiLevelType w:val="hybridMultilevel"/>
    <w:tmpl w:val="A210E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5D1C"/>
    <w:multiLevelType w:val="multilevel"/>
    <w:tmpl w:val="16506B6C"/>
    <w:numStyleLink w:val="ListNumbers"/>
  </w:abstractNum>
  <w:abstractNum w:abstractNumId="8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10957"/>
    <w:multiLevelType w:val="multilevel"/>
    <w:tmpl w:val="16506B6C"/>
    <w:numStyleLink w:val="ListNumbers"/>
  </w:abstractNum>
  <w:abstractNum w:abstractNumId="10" w15:restartNumberingAfterBreak="0">
    <w:nsid w:val="581313A6"/>
    <w:multiLevelType w:val="hybridMultilevel"/>
    <w:tmpl w:val="D4A434AE"/>
    <w:lvl w:ilvl="0" w:tplc="D218682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15BCD"/>
    <w:multiLevelType w:val="hybridMultilevel"/>
    <w:tmpl w:val="25CC5B84"/>
    <w:lvl w:ilvl="0" w:tplc="D2186826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166F3"/>
    <w:multiLevelType w:val="hybridMultilevel"/>
    <w:tmpl w:val="751C4912"/>
    <w:lvl w:ilvl="0" w:tplc="D2186826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1209CA"/>
    <w:multiLevelType w:val="multilevel"/>
    <w:tmpl w:val="16506B6C"/>
    <w:numStyleLink w:val="ListNumbers"/>
  </w:abstractNum>
  <w:abstractNum w:abstractNumId="15" w15:restartNumberingAfterBreak="0">
    <w:nsid w:val="7A2C43DC"/>
    <w:multiLevelType w:val="multilevel"/>
    <w:tmpl w:val="16506B6C"/>
    <w:numStyleLink w:val="ListNumbers"/>
  </w:abstractNum>
  <w:abstractNum w:abstractNumId="16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0"/>
  </w:num>
  <w:num w:numId="19">
    <w:abstractNumId w:val="13"/>
  </w:num>
  <w:num w:numId="20">
    <w:abstractNumId w:val="3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F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12E9A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34C1F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44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551FF-6175-49C3-A8E5-417BACB01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64817-358C-4B75-A07D-AE1BE4AF8E8B}"/>
</file>

<file path=customXml/itemProps3.xml><?xml version="1.0" encoding="utf-8"?>
<ds:datastoreItem xmlns:ds="http://schemas.openxmlformats.org/officeDocument/2006/customXml" ds:itemID="{9E9228DA-2226-4A2A-B5BA-820B662941EB}"/>
</file>

<file path=customXml/itemProps4.xml><?xml version="1.0" encoding="utf-8"?>
<ds:datastoreItem xmlns:ds="http://schemas.openxmlformats.org/officeDocument/2006/customXml" ds:itemID="{E2321034-42C5-4753-9236-DF431C79F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grattan-street-bike-lane-works-notice-december-2023</vt:lpstr>
      <vt:lpstr>Kerbside protected bike lanes on Grattan Street, Carlton</vt:lpstr>
      <vt:lpstr>    Works notice, December 2023</vt:lpstr>
      <vt:lpstr>        What’s happening?</vt:lpstr>
      <vt:lpstr>        What you can expect:</vt:lpstr>
    </vt:vector>
  </TitlesOfParts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Grattan Street bike lane - works notice December 2023</dc:title>
  <dc:subject/>
  <dc:creator/>
  <cp:keywords/>
  <cp:lastModifiedBy/>
  <cp:revision>1</cp:revision>
  <dcterms:created xsi:type="dcterms:W3CDTF">2024-01-16T00:42:00Z</dcterms:created>
  <dcterms:modified xsi:type="dcterms:W3CDTF">2024-01-16T00:43:00Z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20240116114223991</vt:lpwstr>
  </property>
  <property fmtid="{D5CDD505-2E9C-101B-9397-08002B2CF9AE}" pid="3" name="ContentTypeId">
    <vt:lpwstr>0x010100759DCEB4B14F5A418FC6C1C10DF60084</vt:lpwstr>
  </property>
</Properties>
</file>